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0DE" w:rsidRDefault="001A63C4" w:rsidP="001A63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SVEUČILIŠTE U SPLITU</w:t>
      </w:r>
    </w:p>
    <w:p w:rsidR="001A63C4" w:rsidRPr="001A63C4" w:rsidRDefault="001A63C4" w:rsidP="001A63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A63C4">
        <w:rPr>
          <w:rFonts w:ascii="Times New Roman" w:hAnsi="Times New Roman" w:cs="Times New Roman"/>
          <w:b/>
          <w:sz w:val="24"/>
          <w:szCs w:val="24"/>
        </w:rPr>
        <w:t>POMORSKI FAKULTET</w:t>
      </w:r>
    </w:p>
    <w:p w:rsidR="001A63C4" w:rsidRDefault="001A63C4" w:rsidP="001A63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Ruđera Boškovića 37, Split</w:t>
      </w:r>
    </w:p>
    <w:p w:rsidR="001A63C4" w:rsidRDefault="001A63C4" w:rsidP="001A63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3C4" w:rsidRDefault="001A63C4" w:rsidP="001A63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Split, </w:t>
      </w:r>
      <w:r w:rsidR="00C62531">
        <w:rPr>
          <w:rFonts w:ascii="Times New Roman" w:hAnsi="Times New Roman" w:cs="Times New Roman"/>
          <w:sz w:val="24"/>
          <w:szCs w:val="24"/>
        </w:rPr>
        <w:t>1</w:t>
      </w:r>
      <w:r w:rsidR="005E3BA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6253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</w:t>
      </w:r>
      <w:r w:rsidR="005E3BA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63C4" w:rsidRDefault="001A63C4" w:rsidP="001A63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3C4" w:rsidRDefault="001A63C4" w:rsidP="001A63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RKP: 22460</w:t>
      </w:r>
    </w:p>
    <w:p w:rsidR="001A63C4" w:rsidRDefault="001A63C4" w:rsidP="001A63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Matični broj: 01406043</w:t>
      </w:r>
    </w:p>
    <w:p w:rsidR="001A63C4" w:rsidRDefault="001A63C4" w:rsidP="007F64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 24624257529</w:t>
      </w:r>
    </w:p>
    <w:p w:rsidR="001A63C4" w:rsidRDefault="001A63C4" w:rsidP="007F64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5708" w:rsidRDefault="00FB5708" w:rsidP="007F64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63C4" w:rsidRDefault="001A63C4" w:rsidP="007F64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63C4" w:rsidRDefault="001A63C4" w:rsidP="007F64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3C4">
        <w:rPr>
          <w:rFonts w:ascii="Times New Roman" w:hAnsi="Times New Roman" w:cs="Times New Roman"/>
          <w:b/>
          <w:sz w:val="24"/>
          <w:szCs w:val="24"/>
        </w:rPr>
        <w:t xml:space="preserve">OBRAZLOŽENJE </w:t>
      </w:r>
      <w:r w:rsidR="00C62531">
        <w:rPr>
          <w:rFonts w:ascii="Times New Roman" w:hAnsi="Times New Roman" w:cs="Times New Roman"/>
          <w:b/>
          <w:sz w:val="24"/>
          <w:szCs w:val="24"/>
        </w:rPr>
        <w:t>POLU</w:t>
      </w:r>
      <w:r w:rsidRPr="001A63C4">
        <w:rPr>
          <w:rFonts w:ascii="Times New Roman" w:hAnsi="Times New Roman" w:cs="Times New Roman"/>
          <w:b/>
          <w:sz w:val="24"/>
          <w:szCs w:val="24"/>
        </w:rPr>
        <w:t>GODIŠNJEG IZVJEŠTAJA O IZVRŠENJU FINANCIJSKOG PLANA ZA 202</w:t>
      </w:r>
      <w:r w:rsidR="005E3BA1">
        <w:rPr>
          <w:rFonts w:ascii="Times New Roman" w:hAnsi="Times New Roman" w:cs="Times New Roman"/>
          <w:b/>
          <w:sz w:val="24"/>
          <w:szCs w:val="24"/>
        </w:rPr>
        <w:t>6</w:t>
      </w:r>
      <w:r w:rsidRPr="001A63C4">
        <w:rPr>
          <w:rFonts w:ascii="Times New Roman" w:hAnsi="Times New Roman" w:cs="Times New Roman"/>
          <w:b/>
          <w:sz w:val="24"/>
          <w:szCs w:val="24"/>
        </w:rPr>
        <w:t xml:space="preserve"> GODINU</w:t>
      </w:r>
    </w:p>
    <w:p w:rsidR="001A63C4" w:rsidRDefault="001A63C4" w:rsidP="007F64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63C4" w:rsidRDefault="001A63C4" w:rsidP="007F64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Financijski plan je akt Pomorskog fakulteta u Splitu kojim se utvrđuju njegovi prihodi i primici, te rashodi i izdaci u skladu s proračunskim klasifikacijama. Financijski plan se donosi i izvršava u skladu s načelima jedinstva i točnosti proračuna, načelu jedne godine, uravnoteženosti, obračunske jedinice, univerzalnosti, specifikacije, dobrog financijskog upravljanja i transparentnosti.</w:t>
      </w:r>
    </w:p>
    <w:p w:rsidR="001A63C4" w:rsidRDefault="001A63C4" w:rsidP="007F64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63C4" w:rsidRDefault="001A63C4" w:rsidP="007F64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5708" w:rsidRDefault="00FB5708" w:rsidP="007F64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63C4" w:rsidRDefault="001A63C4" w:rsidP="007F64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63C4" w:rsidRDefault="001A63C4" w:rsidP="007F64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3C4">
        <w:rPr>
          <w:rFonts w:ascii="Times New Roman" w:hAnsi="Times New Roman" w:cs="Times New Roman"/>
          <w:b/>
          <w:sz w:val="24"/>
          <w:szCs w:val="24"/>
        </w:rPr>
        <w:t>OBRAZLOŽENJE OPĆEG DIJELA POLUGODIŠNJEG IZVJEŠTAJA O IZVRŠENJU FINANCIJSKOG PLANA ZA 202</w:t>
      </w:r>
      <w:r w:rsidR="005E3BA1">
        <w:rPr>
          <w:rFonts w:ascii="Times New Roman" w:hAnsi="Times New Roman" w:cs="Times New Roman"/>
          <w:b/>
          <w:sz w:val="24"/>
          <w:szCs w:val="24"/>
        </w:rPr>
        <w:t>6</w:t>
      </w:r>
      <w:r w:rsidRPr="001A63C4">
        <w:rPr>
          <w:rFonts w:ascii="Times New Roman" w:hAnsi="Times New Roman" w:cs="Times New Roman"/>
          <w:b/>
          <w:sz w:val="24"/>
          <w:szCs w:val="24"/>
        </w:rPr>
        <w:t xml:space="preserve"> GODINU</w:t>
      </w:r>
    </w:p>
    <w:p w:rsidR="001A63C4" w:rsidRDefault="001A63C4" w:rsidP="007F644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63C4" w:rsidRDefault="007F6443" w:rsidP="007F64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63C4" w:rsidRPr="001A63C4">
        <w:rPr>
          <w:rFonts w:ascii="Times New Roman" w:hAnsi="Times New Roman" w:cs="Times New Roman"/>
          <w:b/>
          <w:sz w:val="24"/>
          <w:szCs w:val="24"/>
        </w:rPr>
        <w:t>1.Uvod</w:t>
      </w:r>
    </w:p>
    <w:p w:rsidR="007F6443" w:rsidRDefault="007F6443" w:rsidP="007F64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63C4" w:rsidRDefault="007F6443" w:rsidP="007F64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A63C4" w:rsidRPr="007F6443">
        <w:rPr>
          <w:rFonts w:ascii="Times New Roman" w:hAnsi="Times New Roman" w:cs="Times New Roman"/>
          <w:sz w:val="24"/>
          <w:szCs w:val="24"/>
        </w:rPr>
        <w:t xml:space="preserve">Sukladno Zakonu o proračunu, članak 76. stavak 3 i članak 81 stavak </w:t>
      </w:r>
      <w:r w:rsidRPr="007F6443">
        <w:rPr>
          <w:rFonts w:ascii="Times New Roman" w:hAnsi="Times New Roman" w:cs="Times New Roman"/>
          <w:sz w:val="24"/>
          <w:szCs w:val="24"/>
        </w:rPr>
        <w:t>3,</w:t>
      </w:r>
      <w:r w:rsidR="001A63C4" w:rsidRPr="007F6443">
        <w:rPr>
          <w:rFonts w:ascii="Times New Roman" w:hAnsi="Times New Roman" w:cs="Times New Roman"/>
          <w:sz w:val="24"/>
          <w:szCs w:val="24"/>
        </w:rPr>
        <w:t xml:space="preserve"> a na temelju smjernica ekonomske i fiskalne politike</w:t>
      </w:r>
      <w:r>
        <w:rPr>
          <w:rFonts w:ascii="Times New Roman" w:hAnsi="Times New Roman" w:cs="Times New Roman"/>
          <w:sz w:val="24"/>
          <w:szCs w:val="24"/>
        </w:rPr>
        <w:t>, proračunski korisnik je izradio Izvještaj o polugodišnjem izvršenju financijskog plana za 202</w:t>
      </w:r>
      <w:r w:rsidR="005E3BA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godinu.</w:t>
      </w:r>
    </w:p>
    <w:p w:rsidR="007F6443" w:rsidRDefault="007F6443" w:rsidP="007F64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Prema članu 86. zakona o proračunu (NN 144/21) izvještaj je dan na usvajanje Fakultetskom vijeću </w:t>
      </w:r>
      <w:r w:rsidR="004B5AE8">
        <w:rPr>
          <w:rFonts w:ascii="Times New Roman" w:hAnsi="Times New Roman" w:cs="Times New Roman"/>
          <w:sz w:val="24"/>
          <w:szCs w:val="24"/>
        </w:rPr>
        <w:t xml:space="preserve">u </w:t>
      </w:r>
      <w:r w:rsidR="00DD068B">
        <w:rPr>
          <w:rFonts w:ascii="Times New Roman" w:hAnsi="Times New Roman" w:cs="Times New Roman"/>
          <w:sz w:val="24"/>
          <w:szCs w:val="24"/>
        </w:rPr>
        <w:t>srpnju</w:t>
      </w:r>
      <w:r w:rsidR="00FB5708">
        <w:rPr>
          <w:rFonts w:ascii="Times New Roman" w:hAnsi="Times New Roman" w:cs="Times New Roman"/>
          <w:sz w:val="24"/>
          <w:szCs w:val="24"/>
        </w:rPr>
        <w:t xml:space="preserve"> u skladu s aktima kojima je uređen rad Fakulteta.</w:t>
      </w:r>
    </w:p>
    <w:p w:rsidR="007F6443" w:rsidRDefault="007F6443" w:rsidP="007F64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Fakultetsko vijeć</w:t>
      </w:r>
      <w:r w:rsidR="00DD068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je usvojilo Izvještaj o izvršenju </w:t>
      </w:r>
      <w:r w:rsidR="00DD068B">
        <w:rPr>
          <w:rFonts w:ascii="Times New Roman" w:hAnsi="Times New Roman" w:cs="Times New Roman"/>
          <w:sz w:val="24"/>
          <w:szCs w:val="24"/>
        </w:rPr>
        <w:t xml:space="preserve">Financijskog plana </w:t>
      </w:r>
      <w:r>
        <w:rPr>
          <w:rFonts w:ascii="Times New Roman" w:hAnsi="Times New Roman" w:cs="Times New Roman"/>
          <w:sz w:val="24"/>
          <w:szCs w:val="24"/>
        </w:rPr>
        <w:t xml:space="preserve">izrađen </w:t>
      </w:r>
      <w:r w:rsidR="00DD068B">
        <w:rPr>
          <w:rFonts w:ascii="Times New Roman" w:hAnsi="Times New Roman" w:cs="Times New Roman"/>
          <w:sz w:val="24"/>
          <w:szCs w:val="24"/>
        </w:rPr>
        <w:t>sukladno uputama Ministarstva i predlošku za izradu.</w:t>
      </w:r>
    </w:p>
    <w:p w:rsidR="00FB5708" w:rsidRDefault="00FB5708" w:rsidP="007F64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Financijski plan Fakulteta čine prihodi i primici, te rashodi i izdaci raspoređeni u programe koji se sastoje od aktivnosti i projekata, a iskazani su prema ekonomskoj i funkcijskoj klasifikaciji, te izvorima financiranja.</w:t>
      </w:r>
    </w:p>
    <w:p w:rsidR="00FB5708" w:rsidRDefault="00FB5708" w:rsidP="007F64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Obrazloženje </w:t>
      </w:r>
      <w:r w:rsidR="00DD068B">
        <w:rPr>
          <w:rFonts w:ascii="Times New Roman" w:hAnsi="Times New Roman" w:cs="Times New Roman"/>
          <w:sz w:val="24"/>
          <w:szCs w:val="24"/>
        </w:rPr>
        <w:t>polu</w:t>
      </w:r>
      <w:r>
        <w:rPr>
          <w:rFonts w:ascii="Times New Roman" w:hAnsi="Times New Roman" w:cs="Times New Roman"/>
          <w:sz w:val="24"/>
          <w:szCs w:val="24"/>
        </w:rPr>
        <w:t>godišnjeg izvršenja financijskog plana sadrži obrazloženje općeg dijela po ekonomskoj klasifikaciji i izvorima financiranja. Opći dio sastoji se od ostvarenja prihoda i rashoda</w:t>
      </w:r>
      <w:r w:rsidR="00234E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E0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rimitaka i izdataka u 202</w:t>
      </w:r>
      <w:r w:rsidR="00AF70C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godini i od ostvarenog prijenosa sredstava iz prethodne godine i prijenosa sredstava u slijedeću godinu.</w:t>
      </w:r>
    </w:p>
    <w:p w:rsidR="007F6443" w:rsidRPr="007F6443" w:rsidRDefault="007F6443" w:rsidP="007F64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63C4" w:rsidRDefault="001A63C4" w:rsidP="007F6443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5708" w:rsidRDefault="00FB5708" w:rsidP="007F6443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5708" w:rsidRDefault="00FB5708" w:rsidP="007F6443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145A" w:rsidRDefault="00DD562C" w:rsidP="00FB570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I.</w:t>
      </w:r>
      <w:r w:rsidR="00234E01">
        <w:rPr>
          <w:rFonts w:ascii="Times New Roman" w:hAnsi="Times New Roman" w:cs="Times New Roman"/>
          <w:b/>
          <w:sz w:val="24"/>
          <w:szCs w:val="24"/>
        </w:rPr>
        <w:t xml:space="preserve"> Opći dio</w:t>
      </w:r>
    </w:p>
    <w:p w:rsidR="001363F7" w:rsidRDefault="001363F7" w:rsidP="00FB5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145A" w:rsidRDefault="0011145A" w:rsidP="00FB5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Strukturu Izvršenja prethodne godine, plana i izvršenja tekuće godine čine:</w:t>
      </w:r>
    </w:p>
    <w:tbl>
      <w:tblPr>
        <w:tblStyle w:val="TableGrid"/>
        <w:tblpPr w:leftFromText="180" w:rightFromText="180" w:vertAnchor="text" w:horzAnchor="margin" w:tblpY="231"/>
        <w:tblW w:w="0" w:type="auto"/>
        <w:tblLook w:val="04A0" w:firstRow="1" w:lastRow="0" w:firstColumn="1" w:lastColumn="0" w:noHBand="0" w:noVBand="1"/>
      </w:tblPr>
      <w:tblGrid>
        <w:gridCol w:w="4248"/>
        <w:gridCol w:w="1476"/>
        <w:gridCol w:w="1476"/>
        <w:gridCol w:w="1559"/>
      </w:tblGrid>
      <w:tr w:rsidR="00CC380A" w:rsidRPr="0011145A" w:rsidTr="00DD068B">
        <w:trPr>
          <w:trHeight w:val="945"/>
        </w:trPr>
        <w:tc>
          <w:tcPr>
            <w:tcW w:w="4248" w:type="dxa"/>
            <w:hideMark/>
          </w:tcPr>
          <w:p w:rsidR="00CC380A" w:rsidRPr="0011145A" w:rsidRDefault="00CC380A" w:rsidP="00CC38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45A">
              <w:rPr>
                <w:rFonts w:ascii="Times New Roman" w:hAnsi="Times New Roman" w:cs="Times New Roman"/>
                <w:bCs/>
                <w:sz w:val="24"/>
                <w:szCs w:val="24"/>
              </w:rPr>
              <w:t>PRIHODI/RASHODI</w:t>
            </w:r>
          </w:p>
          <w:p w:rsidR="00CC380A" w:rsidRPr="0011145A" w:rsidRDefault="00CC380A" w:rsidP="00CC38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4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TEKUĆA GODINA </w:t>
            </w:r>
          </w:p>
        </w:tc>
        <w:tc>
          <w:tcPr>
            <w:tcW w:w="1476" w:type="dxa"/>
            <w:hideMark/>
          </w:tcPr>
          <w:p w:rsidR="00CC380A" w:rsidRPr="0011145A" w:rsidRDefault="00CC380A" w:rsidP="00CC38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45A">
              <w:rPr>
                <w:rFonts w:ascii="Times New Roman" w:hAnsi="Times New Roman" w:cs="Times New Roman"/>
                <w:bCs/>
                <w:sz w:val="24"/>
                <w:szCs w:val="24"/>
              </w:rPr>
              <w:t>Izvršenje prethodne godine</w:t>
            </w:r>
          </w:p>
        </w:tc>
        <w:tc>
          <w:tcPr>
            <w:tcW w:w="1476" w:type="dxa"/>
            <w:hideMark/>
          </w:tcPr>
          <w:p w:rsidR="00CC380A" w:rsidRPr="0011145A" w:rsidRDefault="00CC380A" w:rsidP="00CC38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45A">
              <w:rPr>
                <w:rFonts w:ascii="Times New Roman" w:hAnsi="Times New Roman" w:cs="Times New Roman"/>
                <w:bCs/>
                <w:sz w:val="24"/>
                <w:szCs w:val="24"/>
              </w:rPr>
              <w:t>Plan tekuće godine</w:t>
            </w:r>
          </w:p>
        </w:tc>
        <w:tc>
          <w:tcPr>
            <w:tcW w:w="1559" w:type="dxa"/>
            <w:hideMark/>
          </w:tcPr>
          <w:p w:rsidR="00CC380A" w:rsidRPr="0011145A" w:rsidRDefault="00CC380A" w:rsidP="00CC38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4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Izvršenje tekuće godine </w:t>
            </w:r>
          </w:p>
        </w:tc>
      </w:tr>
      <w:tr w:rsidR="00CC380A" w:rsidRPr="0011145A" w:rsidTr="00DD068B">
        <w:trPr>
          <w:trHeight w:val="387"/>
        </w:trPr>
        <w:tc>
          <w:tcPr>
            <w:tcW w:w="4248" w:type="dxa"/>
            <w:hideMark/>
          </w:tcPr>
          <w:p w:rsidR="00CC380A" w:rsidRPr="0011145A" w:rsidRDefault="00CC380A" w:rsidP="00CC38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Prihodi ukupno</w:t>
            </w:r>
          </w:p>
        </w:tc>
        <w:tc>
          <w:tcPr>
            <w:tcW w:w="1476" w:type="dxa"/>
            <w:hideMark/>
          </w:tcPr>
          <w:p w:rsidR="00CC380A" w:rsidRPr="0011145A" w:rsidRDefault="00AF70C9" w:rsidP="00CC38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3.050.254,87</w:t>
            </w:r>
          </w:p>
        </w:tc>
        <w:tc>
          <w:tcPr>
            <w:tcW w:w="1476" w:type="dxa"/>
            <w:hideMark/>
          </w:tcPr>
          <w:p w:rsidR="00CC380A" w:rsidRPr="0011145A" w:rsidRDefault="00AF70C9" w:rsidP="00CC38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6.995.163,00</w:t>
            </w:r>
          </w:p>
        </w:tc>
        <w:tc>
          <w:tcPr>
            <w:tcW w:w="1559" w:type="dxa"/>
          </w:tcPr>
          <w:p w:rsidR="00CC380A" w:rsidRPr="0011145A" w:rsidRDefault="00AF70C9" w:rsidP="00CC38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3.858.468,09</w:t>
            </w:r>
          </w:p>
        </w:tc>
      </w:tr>
      <w:tr w:rsidR="00CC380A" w:rsidRPr="0011145A" w:rsidTr="00AF70C9">
        <w:trPr>
          <w:trHeight w:val="381"/>
        </w:trPr>
        <w:tc>
          <w:tcPr>
            <w:tcW w:w="4248" w:type="dxa"/>
            <w:hideMark/>
          </w:tcPr>
          <w:p w:rsidR="00CC380A" w:rsidRPr="0011145A" w:rsidRDefault="00CC380A" w:rsidP="00CC3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poslovanja</w:t>
            </w:r>
          </w:p>
        </w:tc>
        <w:tc>
          <w:tcPr>
            <w:tcW w:w="1476" w:type="dxa"/>
            <w:hideMark/>
          </w:tcPr>
          <w:p w:rsidR="00CC380A" w:rsidRPr="0011145A" w:rsidRDefault="00AF70C9" w:rsidP="00CC3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3.047.374,87</w:t>
            </w:r>
          </w:p>
        </w:tc>
        <w:tc>
          <w:tcPr>
            <w:tcW w:w="1476" w:type="dxa"/>
          </w:tcPr>
          <w:p w:rsidR="00CC380A" w:rsidRPr="0011145A" w:rsidRDefault="00AF70C9" w:rsidP="00CC3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6.995.163,00</w:t>
            </w:r>
          </w:p>
        </w:tc>
        <w:tc>
          <w:tcPr>
            <w:tcW w:w="1559" w:type="dxa"/>
            <w:hideMark/>
          </w:tcPr>
          <w:p w:rsidR="00CC380A" w:rsidRPr="0011145A" w:rsidRDefault="00AF70C9" w:rsidP="00CC3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3.858.468,09</w:t>
            </w:r>
          </w:p>
        </w:tc>
      </w:tr>
      <w:tr w:rsidR="00DD068B" w:rsidRPr="0011145A" w:rsidTr="00DD068B">
        <w:trPr>
          <w:trHeight w:val="361"/>
        </w:trPr>
        <w:tc>
          <w:tcPr>
            <w:tcW w:w="4248" w:type="dxa"/>
            <w:noWrap/>
            <w:hideMark/>
          </w:tcPr>
          <w:p w:rsidR="00DD068B" w:rsidRPr="0011145A" w:rsidRDefault="00DD068B" w:rsidP="00DD0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od prodaje nefinancijske imovine</w:t>
            </w:r>
          </w:p>
        </w:tc>
        <w:tc>
          <w:tcPr>
            <w:tcW w:w="1476" w:type="dxa"/>
            <w:noWrap/>
            <w:hideMark/>
          </w:tcPr>
          <w:p w:rsidR="00DD068B" w:rsidRPr="0011145A" w:rsidRDefault="00AF70C9" w:rsidP="00DD0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2.800,00</w:t>
            </w:r>
          </w:p>
        </w:tc>
        <w:tc>
          <w:tcPr>
            <w:tcW w:w="1476" w:type="dxa"/>
            <w:noWrap/>
            <w:hideMark/>
          </w:tcPr>
          <w:p w:rsidR="00DD068B" w:rsidRPr="0011145A" w:rsidRDefault="00AF70C9" w:rsidP="00DD0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0</w:t>
            </w:r>
          </w:p>
        </w:tc>
        <w:tc>
          <w:tcPr>
            <w:tcW w:w="1559" w:type="dxa"/>
            <w:noWrap/>
            <w:hideMark/>
          </w:tcPr>
          <w:p w:rsidR="00DD068B" w:rsidRPr="00DD068B" w:rsidRDefault="00DD068B" w:rsidP="00DD068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AF70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0</w:t>
            </w:r>
          </w:p>
        </w:tc>
      </w:tr>
      <w:tr w:rsidR="00DD068B" w:rsidRPr="0011145A" w:rsidTr="00DD068B">
        <w:trPr>
          <w:trHeight w:val="355"/>
        </w:trPr>
        <w:tc>
          <w:tcPr>
            <w:tcW w:w="4248" w:type="dxa"/>
            <w:noWrap/>
            <w:hideMark/>
          </w:tcPr>
          <w:p w:rsidR="00DD068B" w:rsidRPr="0011145A" w:rsidRDefault="00DD068B" w:rsidP="00DD06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ashodi ukupno</w:t>
            </w:r>
          </w:p>
        </w:tc>
        <w:tc>
          <w:tcPr>
            <w:tcW w:w="1476" w:type="dxa"/>
            <w:noWrap/>
            <w:hideMark/>
          </w:tcPr>
          <w:p w:rsidR="00DD068B" w:rsidRPr="0011145A" w:rsidRDefault="00AF70C9" w:rsidP="00DD06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3.477.899,57</w:t>
            </w:r>
          </w:p>
        </w:tc>
        <w:tc>
          <w:tcPr>
            <w:tcW w:w="1476" w:type="dxa"/>
            <w:noWrap/>
            <w:hideMark/>
          </w:tcPr>
          <w:p w:rsidR="00DD068B" w:rsidRPr="0011145A" w:rsidRDefault="00AF70C9" w:rsidP="00DD06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6.875.971,00</w:t>
            </w:r>
          </w:p>
        </w:tc>
        <w:tc>
          <w:tcPr>
            <w:tcW w:w="1559" w:type="dxa"/>
            <w:noWrap/>
            <w:hideMark/>
          </w:tcPr>
          <w:p w:rsidR="00DD068B" w:rsidRPr="0011145A" w:rsidRDefault="00AF70C9" w:rsidP="00DD06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3.673.772,51</w:t>
            </w:r>
          </w:p>
        </w:tc>
      </w:tr>
      <w:tr w:rsidR="00DD068B" w:rsidRPr="0011145A" w:rsidTr="00DD068B">
        <w:trPr>
          <w:trHeight w:val="349"/>
        </w:trPr>
        <w:tc>
          <w:tcPr>
            <w:tcW w:w="4248" w:type="dxa"/>
            <w:hideMark/>
          </w:tcPr>
          <w:p w:rsidR="00DD068B" w:rsidRPr="0011145A" w:rsidRDefault="00DD068B" w:rsidP="00DD0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5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ashodi poslovanja</w:t>
            </w:r>
          </w:p>
        </w:tc>
        <w:tc>
          <w:tcPr>
            <w:tcW w:w="1476" w:type="dxa"/>
            <w:hideMark/>
          </w:tcPr>
          <w:p w:rsidR="00DD068B" w:rsidRPr="0011145A" w:rsidRDefault="00AF70C9" w:rsidP="00DD0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3.453.726,91</w:t>
            </w:r>
          </w:p>
        </w:tc>
        <w:tc>
          <w:tcPr>
            <w:tcW w:w="1476" w:type="dxa"/>
            <w:hideMark/>
          </w:tcPr>
          <w:p w:rsidR="00DD068B" w:rsidRPr="0011145A" w:rsidRDefault="00AF70C9" w:rsidP="00DD0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6.419.452,00</w:t>
            </w:r>
          </w:p>
        </w:tc>
        <w:tc>
          <w:tcPr>
            <w:tcW w:w="1559" w:type="dxa"/>
            <w:hideMark/>
          </w:tcPr>
          <w:p w:rsidR="00DD068B" w:rsidRPr="0011145A" w:rsidRDefault="00AF70C9" w:rsidP="00DD0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3.384.393,65</w:t>
            </w:r>
          </w:p>
        </w:tc>
      </w:tr>
      <w:tr w:rsidR="00DD068B" w:rsidRPr="0011145A" w:rsidTr="00DD068B">
        <w:trPr>
          <w:trHeight w:val="357"/>
        </w:trPr>
        <w:tc>
          <w:tcPr>
            <w:tcW w:w="4248" w:type="dxa"/>
            <w:noWrap/>
            <w:hideMark/>
          </w:tcPr>
          <w:p w:rsidR="00DD068B" w:rsidRPr="0011145A" w:rsidRDefault="00DD068B" w:rsidP="00DD0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5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ashodi za nefinancijsku imovinu</w:t>
            </w:r>
          </w:p>
        </w:tc>
        <w:tc>
          <w:tcPr>
            <w:tcW w:w="1476" w:type="dxa"/>
            <w:noWrap/>
            <w:hideMark/>
          </w:tcPr>
          <w:p w:rsidR="00DD068B" w:rsidRPr="0011145A" w:rsidRDefault="00AF70C9" w:rsidP="00DD0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24.172,66</w:t>
            </w:r>
          </w:p>
        </w:tc>
        <w:tc>
          <w:tcPr>
            <w:tcW w:w="1476" w:type="dxa"/>
            <w:noWrap/>
            <w:hideMark/>
          </w:tcPr>
          <w:p w:rsidR="00DD068B" w:rsidRPr="0011145A" w:rsidRDefault="00DD068B" w:rsidP="00DD0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F70C9">
              <w:rPr>
                <w:rFonts w:ascii="Times New Roman" w:hAnsi="Times New Roman" w:cs="Times New Roman"/>
                <w:sz w:val="24"/>
                <w:szCs w:val="24"/>
              </w:rPr>
              <w:t>456.519,00</w:t>
            </w:r>
          </w:p>
        </w:tc>
        <w:tc>
          <w:tcPr>
            <w:tcW w:w="1559" w:type="dxa"/>
            <w:noWrap/>
            <w:hideMark/>
          </w:tcPr>
          <w:p w:rsidR="00DD068B" w:rsidRPr="0011145A" w:rsidRDefault="00AF70C9" w:rsidP="00DD0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289.378,86</w:t>
            </w:r>
          </w:p>
        </w:tc>
      </w:tr>
    </w:tbl>
    <w:p w:rsidR="00CC380A" w:rsidRDefault="0011145A" w:rsidP="00717BD5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34772E" w:rsidRDefault="0011145A" w:rsidP="00111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prihodi </w:t>
      </w:r>
      <w:r w:rsidR="0034772E">
        <w:rPr>
          <w:rFonts w:ascii="Times New Roman" w:hAnsi="Times New Roman" w:cs="Times New Roman"/>
          <w:sz w:val="24"/>
          <w:szCs w:val="24"/>
        </w:rPr>
        <w:t xml:space="preserve">poslovanja planirani su u visini od </w:t>
      </w:r>
      <w:r w:rsidR="00AF70C9">
        <w:rPr>
          <w:rFonts w:ascii="Times New Roman" w:hAnsi="Times New Roman" w:cs="Times New Roman"/>
          <w:sz w:val="24"/>
          <w:szCs w:val="24"/>
        </w:rPr>
        <w:t>6.995.163</w:t>
      </w:r>
      <w:r w:rsidR="00F7774D">
        <w:rPr>
          <w:rFonts w:ascii="Times New Roman" w:hAnsi="Times New Roman" w:cs="Times New Roman"/>
          <w:sz w:val="24"/>
          <w:szCs w:val="24"/>
        </w:rPr>
        <w:t>,00</w:t>
      </w:r>
      <w:r w:rsidR="0034772E">
        <w:rPr>
          <w:rFonts w:ascii="Times New Roman" w:hAnsi="Times New Roman" w:cs="Times New Roman"/>
          <w:sz w:val="24"/>
          <w:szCs w:val="24"/>
        </w:rPr>
        <w:t xml:space="preserve"> EUR</w:t>
      </w:r>
      <w:r w:rsidR="00CC380A">
        <w:rPr>
          <w:rFonts w:ascii="Times New Roman" w:hAnsi="Times New Roman" w:cs="Times New Roman"/>
          <w:sz w:val="24"/>
          <w:szCs w:val="24"/>
        </w:rPr>
        <w:t>-a</w:t>
      </w:r>
      <w:r w:rsidR="0034772E">
        <w:rPr>
          <w:rFonts w:ascii="Times New Roman" w:hAnsi="Times New Roman" w:cs="Times New Roman"/>
          <w:sz w:val="24"/>
          <w:szCs w:val="24"/>
        </w:rPr>
        <w:t xml:space="preserve">, a od toga je ostvareno </w:t>
      </w:r>
      <w:r w:rsidR="00AF70C9">
        <w:rPr>
          <w:rFonts w:ascii="Times New Roman" w:hAnsi="Times New Roman" w:cs="Times New Roman"/>
          <w:sz w:val="24"/>
          <w:szCs w:val="24"/>
        </w:rPr>
        <w:t>3.858.468,09</w:t>
      </w:r>
      <w:r w:rsidR="0034772E">
        <w:rPr>
          <w:rFonts w:ascii="Times New Roman" w:hAnsi="Times New Roman" w:cs="Times New Roman"/>
          <w:sz w:val="24"/>
          <w:szCs w:val="24"/>
        </w:rPr>
        <w:t xml:space="preserve"> EUR-a u izvještajnom razdoblju, I.-</w:t>
      </w:r>
      <w:r w:rsidR="00C62531">
        <w:rPr>
          <w:rFonts w:ascii="Times New Roman" w:hAnsi="Times New Roman" w:cs="Times New Roman"/>
          <w:sz w:val="24"/>
          <w:szCs w:val="24"/>
        </w:rPr>
        <w:t>VI</w:t>
      </w:r>
      <w:r w:rsidR="0034772E">
        <w:rPr>
          <w:rFonts w:ascii="Times New Roman" w:hAnsi="Times New Roman" w:cs="Times New Roman"/>
          <w:sz w:val="24"/>
          <w:szCs w:val="24"/>
        </w:rPr>
        <w:t>. 202</w:t>
      </w:r>
      <w:r w:rsidR="00AF70C9">
        <w:rPr>
          <w:rFonts w:ascii="Times New Roman" w:hAnsi="Times New Roman" w:cs="Times New Roman"/>
          <w:sz w:val="24"/>
          <w:szCs w:val="24"/>
        </w:rPr>
        <w:t>6</w:t>
      </w:r>
      <w:r w:rsidR="0034772E">
        <w:rPr>
          <w:rFonts w:ascii="Times New Roman" w:hAnsi="Times New Roman" w:cs="Times New Roman"/>
          <w:sz w:val="24"/>
          <w:szCs w:val="24"/>
        </w:rPr>
        <w:t xml:space="preserve"> godine</w:t>
      </w:r>
      <w:r w:rsidR="00F7774D">
        <w:rPr>
          <w:rFonts w:ascii="Times New Roman" w:hAnsi="Times New Roman" w:cs="Times New Roman"/>
          <w:sz w:val="24"/>
          <w:szCs w:val="24"/>
        </w:rPr>
        <w:t xml:space="preserve">, prihodi su veći za </w:t>
      </w:r>
      <w:r w:rsidR="00AF70C9">
        <w:rPr>
          <w:rFonts w:ascii="Times New Roman" w:hAnsi="Times New Roman" w:cs="Times New Roman"/>
          <w:sz w:val="24"/>
          <w:szCs w:val="24"/>
        </w:rPr>
        <w:t>26,62</w:t>
      </w:r>
      <w:r w:rsidR="00F7774D">
        <w:rPr>
          <w:rFonts w:ascii="Times New Roman" w:hAnsi="Times New Roman" w:cs="Times New Roman"/>
          <w:sz w:val="24"/>
          <w:szCs w:val="24"/>
        </w:rPr>
        <w:t>% u odnosu na isto razdoblje prethodne godine</w:t>
      </w:r>
      <w:r w:rsidR="00AF70C9">
        <w:rPr>
          <w:rFonts w:ascii="Times New Roman" w:hAnsi="Times New Roman" w:cs="Times New Roman"/>
          <w:sz w:val="24"/>
          <w:szCs w:val="24"/>
        </w:rPr>
        <w:t>, te je sukladno planu realizirano 55,16% planiranih prihoda.</w:t>
      </w:r>
    </w:p>
    <w:p w:rsidR="00CC380A" w:rsidRDefault="00CC380A" w:rsidP="00111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72E" w:rsidRDefault="0034772E" w:rsidP="003477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0617F">
        <w:rPr>
          <w:rFonts w:ascii="Times New Roman" w:hAnsi="Times New Roman" w:cs="Times New Roman"/>
          <w:b/>
          <w:i/>
          <w:sz w:val="24"/>
          <w:szCs w:val="24"/>
        </w:rPr>
        <w:t>Strukturu prihoda čine:</w:t>
      </w:r>
    </w:p>
    <w:p w:rsidR="00151837" w:rsidRPr="00F0617F" w:rsidRDefault="00151837" w:rsidP="003477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51837" w:rsidRDefault="0034772E" w:rsidP="001518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3A21">
        <w:rPr>
          <w:rFonts w:ascii="Times New Roman" w:hAnsi="Times New Roman" w:cs="Times New Roman"/>
          <w:b/>
          <w:sz w:val="24"/>
          <w:szCs w:val="24"/>
        </w:rPr>
        <w:t>-52 Ostale pomoći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51837">
        <w:rPr>
          <w:rFonts w:ascii="Times New Roman" w:hAnsi="Times New Roman" w:cs="Times New Roman"/>
          <w:sz w:val="24"/>
          <w:szCs w:val="24"/>
        </w:rPr>
        <w:t xml:space="preserve">evidentirane su </w:t>
      </w:r>
      <w:r w:rsidR="00151837" w:rsidRPr="00151837">
        <w:rPr>
          <w:rFonts w:ascii="Times New Roman" w:hAnsi="Times New Roman" w:cs="Times New Roman"/>
          <w:sz w:val="24"/>
          <w:szCs w:val="24"/>
        </w:rPr>
        <w:t>t</w:t>
      </w:r>
      <w:r w:rsidR="00151837" w:rsidRPr="00151837">
        <w:rPr>
          <w:rFonts w:ascii="Times New Roman" w:hAnsi="Times New Roman" w:cs="Times New Roman"/>
          <w:sz w:val="24"/>
          <w:szCs w:val="24"/>
        </w:rPr>
        <w:t>ekuće pomoći proračunskim korisnicima iz proračuna koji im nije nadležan</w:t>
      </w:r>
      <w:r w:rsidR="00151837">
        <w:rPr>
          <w:rFonts w:ascii="Times New Roman" w:hAnsi="Times New Roman" w:cs="Times New Roman"/>
          <w:sz w:val="24"/>
          <w:szCs w:val="24"/>
        </w:rPr>
        <w:t xml:space="preserve">. </w:t>
      </w:r>
      <w:r w:rsidR="00151837" w:rsidRPr="00151837">
        <w:rPr>
          <w:rFonts w:ascii="Times New Roman" w:hAnsi="Times New Roman" w:cs="Times New Roman"/>
          <w:sz w:val="24"/>
          <w:szCs w:val="24"/>
        </w:rPr>
        <w:t xml:space="preserve">Ugovorom o financijskoj potpori u proračunu Splitsko-dalmatinske županije osigurana su sredstva za sufinanciranje troškova suorganizacije konferencije i službeni posjet Europskom parlamentu u Bruxellesu u visini od 5.000,00 EUR-a. Sredstva su uplaćena na račun Fakulteta na dan 02.03.2026., a utrošena su za realizaciju troškova službenog putovanja </w:t>
      </w:r>
      <w:r w:rsidR="00F30844">
        <w:rPr>
          <w:rFonts w:ascii="Times New Roman" w:hAnsi="Times New Roman" w:cs="Times New Roman"/>
          <w:sz w:val="24"/>
          <w:szCs w:val="24"/>
        </w:rPr>
        <w:t xml:space="preserve">pozvanih </w:t>
      </w:r>
      <w:r w:rsidR="00151837" w:rsidRPr="00151837">
        <w:rPr>
          <w:rFonts w:ascii="Times New Roman" w:hAnsi="Times New Roman" w:cs="Times New Roman"/>
          <w:sz w:val="24"/>
          <w:szCs w:val="24"/>
        </w:rPr>
        <w:t xml:space="preserve">zaposlenika koji su </w:t>
      </w:r>
      <w:proofErr w:type="spellStart"/>
      <w:r w:rsidR="00151837" w:rsidRPr="00151837">
        <w:rPr>
          <w:rFonts w:ascii="Times New Roman" w:hAnsi="Times New Roman" w:cs="Times New Roman"/>
          <w:sz w:val="24"/>
          <w:szCs w:val="24"/>
        </w:rPr>
        <w:t>nazočili</w:t>
      </w:r>
      <w:proofErr w:type="spellEnd"/>
      <w:r w:rsidR="00151837" w:rsidRPr="00151837">
        <w:rPr>
          <w:rFonts w:ascii="Times New Roman" w:hAnsi="Times New Roman" w:cs="Times New Roman"/>
          <w:sz w:val="24"/>
          <w:szCs w:val="24"/>
        </w:rPr>
        <w:t xml:space="preserve"> konferenciji. Također Županija je uplatila i 25.000,00 EUR-a za sufinanciranje nadogradnje simulatora i licence za platformu</w:t>
      </w:r>
      <w:r w:rsidR="00151837">
        <w:rPr>
          <w:rFonts w:ascii="Arial" w:hAnsi="Arial" w:cs="Arial"/>
          <w:sz w:val="20"/>
          <w:szCs w:val="20"/>
          <w:lang w:val="pt-BR"/>
        </w:rPr>
        <w:t xml:space="preserve"> </w:t>
      </w:r>
      <w:r w:rsidR="00151837" w:rsidRPr="00151837">
        <w:rPr>
          <w:rFonts w:ascii="Times New Roman" w:hAnsi="Times New Roman" w:cs="Times New Roman"/>
          <w:sz w:val="24"/>
          <w:szCs w:val="24"/>
        </w:rPr>
        <w:t>za učenje Ocean learning. Sva sredstva su namjenski utrošena sukladno Ugovorima.</w:t>
      </w:r>
    </w:p>
    <w:p w:rsidR="00151837" w:rsidRDefault="00151837" w:rsidP="001518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1837" w:rsidRDefault="00151837" w:rsidP="001518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1837" w:rsidRPr="00151837" w:rsidRDefault="00151837" w:rsidP="001518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1837">
        <w:rPr>
          <w:rFonts w:ascii="Times New Roman" w:hAnsi="Times New Roman" w:cs="Times New Roman"/>
          <w:b/>
          <w:sz w:val="24"/>
          <w:szCs w:val="24"/>
        </w:rPr>
        <w:t>-</w:t>
      </w:r>
      <w:bookmarkStart w:id="0" w:name="_Hlk235177795"/>
      <w:r w:rsidRPr="00151837">
        <w:rPr>
          <w:rFonts w:ascii="Times New Roman" w:hAnsi="Times New Roman" w:cs="Times New Roman"/>
          <w:b/>
          <w:sz w:val="24"/>
          <w:szCs w:val="24"/>
        </w:rPr>
        <w:t>51000 Programi unije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151837">
        <w:rPr>
          <w:rFonts w:ascii="Times New Roman" w:hAnsi="Times New Roman" w:cs="Times New Roman"/>
          <w:sz w:val="24"/>
          <w:szCs w:val="24"/>
        </w:rPr>
        <w:t>ekući prijenosi između proračunskih korisnika istog proračuna temeljem prijenosa EU sredstava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51837">
        <w:rPr>
          <w:rFonts w:ascii="Times New Roman" w:hAnsi="Times New Roman" w:cs="Times New Roman"/>
          <w:sz w:val="24"/>
          <w:szCs w:val="24"/>
        </w:rPr>
        <w:t>Doznačeno je 23.709,00 EUR-a od Sveučilišta u Splitu za 18 (osamnaest) Erasmus mobilnosti nastavnog i nenastavnog osoblja. Sveučilište je doznačilo i pokriće plaće za dva mjeseca iz projekta Era Shuttle, za izaslanog radnika u inozemstvo.</w:t>
      </w:r>
    </w:p>
    <w:p w:rsidR="00151837" w:rsidRDefault="00151837" w:rsidP="00151837">
      <w:pPr>
        <w:spacing w:after="0"/>
        <w:jc w:val="both"/>
        <w:rPr>
          <w:rFonts w:ascii="Arial" w:eastAsia="Calibri" w:hAnsi="Arial" w:cs="Arial"/>
          <w:b/>
          <w:sz w:val="20"/>
          <w:szCs w:val="20"/>
          <w:lang w:val="pt-BR"/>
        </w:rPr>
      </w:pPr>
    </w:p>
    <w:p w:rsidR="00151837" w:rsidRDefault="00151837" w:rsidP="00151837">
      <w:pPr>
        <w:spacing w:after="0"/>
        <w:jc w:val="both"/>
        <w:rPr>
          <w:rFonts w:ascii="Arial" w:eastAsia="Calibri" w:hAnsi="Arial" w:cs="Arial"/>
          <w:b/>
          <w:sz w:val="20"/>
          <w:szCs w:val="20"/>
          <w:lang w:val="pt-BR"/>
        </w:rPr>
      </w:pPr>
    </w:p>
    <w:p w:rsidR="00151837" w:rsidRPr="00151837" w:rsidRDefault="00151837" w:rsidP="001518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1837">
        <w:rPr>
          <w:rFonts w:ascii="Times New Roman" w:hAnsi="Times New Roman" w:cs="Times New Roman"/>
          <w:b/>
          <w:sz w:val="24"/>
          <w:szCs w:val="24"/>
        </w:rPr>
        <w:t xml:space="preserve">-5011 Pomoći iz državnog proračuna kroz opće prihode i primitke: </w:t>
      </w:r>
      <w:r w:rsidRPr="00151837">
        <w:rPr>
          <w:rFonts w:ascii="Times New Roman" w:hAnsi="Times New Roman" w:cs="Times New Roman"/>
          <w:sz w:val="24"/>
          <w:szCs w:val="24"/>
        </w:rPr>
        <w:t>evidentirani su t</w:t>
      </w:r>
      <w:r w:rsidRPr="00151837">
        <w:rPr>
          <w:rFonts w:ascii="Times New Roman" w:hAnsi="Times New Roman" w:cs="Times New Roman"/>
          <w:sz w:val="24"/>
          <w:szCs w:val="24"/>
        </w:rPr>
        <w:t>ekući prijenosi između proračunskih korisnika istog proračuna</w:t>
      </w:r>
      <w:r w:rsidRPr="00151837">
        <w:rPr>
          <w:rFonts w:ascii="Times New Roman" w:hAnsi="Times New Roman" w:cs="Times New Roman"/>
          <w:sz w:val="24"/>
          <w:szCs w:val="24"/>
        </w:rPr>
        <w:t>.</w:t>
      </w:r>
      <w:r w:rsidRPr="00151837">
        <w:rPr>
          <w:rFonts w:ascii="Times New Roman" w:hAnsi="Times New Roman" w:cs="Times New Roman"/>
          <w:sz w:val="24"/>
          <w:szCs w:val="24"/>
        </w:rPr>
        <w:t>Temeljem Odluke o dodjeli financijske potpore znanstvenim časopisima Sveučilišta u Splitu u 2025 godini, a temeljem ostvarenih rezultata u akademskoj godini ‘24./’25. Fakultetu je doznačeno 8.341,00 EUR za sufinanciranje dijela troškova tiska, lekture i recenzije znanstvenog časopisa Transaction of Maritime Science (ToMS). Sredstva su uplaćena na račun Fakulteta 14.01.2026., a troškovi su dospjeli i podmireni u 2025 godini.</w:t>
      </w:r>
    </w:p>
    <w:p w:rsidR="00151837" w:rsidRPr="00151837" w:rsidRDefault="00151837" w:rsidP="001518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837" w:rsidRPr="00151837" w:rsidRDefault="00151837" w:rsidP="001518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A21" w:rsidRDefault="00603A21" w:rsidP="001518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3A2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-43 Prihodi za posebne namjene: </w:t>
      </w:r>
      <w:r w:rsidRPr="00603A21">
        <w:rPr>
          <w:rFonts w:ascii="Times New Roman" w:hAnsi="Times New Roman" w:cs="Times New Roman"/>
          <w:sz w:val="24"/>
          <w:szCs w:val="24"/>
        </w:rPr>
        <w:t>ostvareni prihodi</w:t>
      </w:r>
      <w:r>
        <w:rPr>
          <w:rFonts w:ascii="Times New Roman" w:hAnsi="Times New Roman" w:cs="Times New Roman"/>
          <w:sz w:val="24"/>
          <w:szCs w:val="24"/>
        </w:rPr>
        <w:t xml:space="preserve"> od školarina, upisnina, razredbenih ispita i ostalih administrativnih troškova koji se odnose na studente Fakulteta. Ostvareno je cca </w:t>
      </w:r>
      <w:r w:rsidR="007A0A17">
        <w:rPr>
          <w:rFonts w:ascii="Times New Roman" w:hAnsi="Times New Roman" w:cs="Times New Roman"/>
          <w:sz w:val="24"/>
          <w:szCs w:val="24"/>
        </w:rPr>
        <w:t>5</w:t>
      </w:r>
      <w:r w:rsidR="00C2018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7A0A17" w:rsidRPr="007A0A17">
        <w:rPr>
          <w:rFonts w:ascii="Times New Roman" w:hAnsi="Times New Roman" w:cs="Times New Roman"/>
          <w:sz w:val="24"/>
          <w:szCs w:val="24"/>
        </w:rPr>
        <w:t>više</w:t>
      </w:r>
      <w:r w:rsidRPr="007A0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prihoda odnosu na prethodno razdoblje, zbog </w:t>
      </w:r>
      <w:r w:rsidR="007A0A17">
        <w:rPr>
          <w:rFonts w:ascii="Times New Roman" w:hAnsi="Times New Roman" w:cs="Times New Roman"/>
          <w:sz w:val="24"/>
          <w:szCs w:val="24"/>
        </w:rPr>
        <w:t>znatno većeg</w:t>
      </w:r>
      <w:r w:rsidR="005F74E2">
        <w:rPr>
          <w:rFonts w:ascii="Times New Roman" w:hAnsi="Times New Roman" w:cs="Times New Roman"/>
          <w:sz w:val="24"/>
          <w:szCs w:val="24"/>
        </w:rPr>
        <w:t xml:space="preserve"> broja upisanih studenata</w:t>
      </w:r>
      <w:r w:rsidR="007A0A17">
        <w:rPr>
          <w:rFonts w:ascii="Times New Roman" w:hAnsi="Times New Roman" w:cs="Times New Roman"/>
          <w:sz w:val="24"/>
          <w:szCs w:val="24"/>
        </w:rPr>
        <w:t xml:space="preserve"> u akademskoj godini ’25./’26., U izvještajnom razdoblju evidentirali su se prihodi budućih razdoblja za šest kalendarskih mjeseci.</w:t>
      </w:r>
    </w:p>
    <w:p w:rsidR="00603A21" w:rsidRDefault="00603A21" w:rsidP="003477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0844" w:rsidRDefault="00F30844" w:rsidP="003477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7982" w:rsidRDefault="00603A21" w:rsidP="0034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-31 Vlastiti prihodi:</w:t>
      </w:r>
      <w:r w:rsidR="005F74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74E2">
        <w:rPr>
          <w:rFonts w:ascii="Times New Roman" w:hAnsi="Times New Roman" w:cs="Times New Roman"/>
          <w:sz w:val="24"/>
          <w:szCs w:val="24"/>
        </w:rPr>
        <w:t>p</w:t>
      </w:r>
      <w:r w:rsidR="00237982">
        <w:rPr>
          <w:rFonts w:ascii="Times New Roman" w:hAnsi="Times New Roman" w:cs="Times New Roman"/>
          <w:sz w:val="24"/>
          <w:szCs w:val="24"/>
        </w:rPr>
        <w:t>rihodi od pruženih usluga uključuju prihode ostvarene od polaznika trening tečajeva za obuku pomoraca, posebnog programa obrazovanja pomoraca</w:t>
      </w:r>
      <w:r w:rsidR="005F74E2">
        <w:rPr>
          <w:rFonts w:ascii="Times New Roman" w:hAnsi="Times New Roman" w:cs="Times New Roman"/>
          <w:sz w:val="24"/>
          <w:szCs w:val="24"/>
        </w:rPr>
        <w:t xml:space="preserve">, prihodi od zakupa poslovnog prostora za najam </w:t>
      </w:r>
      <w:proofErr w:type="spellStart"/>
      <w:r w:rsidR="005F74E2">
        <w:rPr>
          <w:rFonts w:ascii="Times New Roman" w:hAnsi="Times New Roman" w:cs="Times New Roman"/>
          <w:sz w:val="24"/>
          <w:szCs w:val="24"/>
        </w:rPr>
        <w:t>samoposlužnih</w:t>
      </w:r>
      <w:proofErr w:type="spellEnd"/>
      <w:r w:rsidR="005F74E2">
        <w:rPr>
          <w:rFonts w:ascii="Times New Roman" w:hAnsi="Times New Roman" w:cs="Times New Roman"/>
          <w:sz w:val="24"/>
          <w:szCs w:val="24"/>
        </w:rPr>
        <w:t xml:space="preserve"> aparata, te prihodi od izrade studija tj.</w:t>
      </w:r>
      <w:r w:rsidR="00C20183">
        <w:rPr>
          <w:rFonts w:ascii="Times New Roman" w:hAnsi="Times New Roman" w:cs="Times New Roman"/>
          <w:sz w:val="24"/>
          <w:szCs w:val="24"/>
        </w:rPr>
        <w:t xml:space="preserve"> </w:t>
      </w:r>
      <w:r w:rsidR="005F74E2">
        <w:rPr>
          <w:rFonts w:ascii="Times New Roman" w:hAnsi="Times New Roman" w:cs="Times New Roman"/>
          <w:sz w:val="24"/>
          <w:szCs w:val="24"/>
        </w:rPr>
        <w:t>elaborata</w:t>
      </w:r>
      <w:r w:rsidR="00C20183">
        <w:rPr>
          <w:rFonts w:ascii="Times New Roman" w:hAnsi="Times New Roman" w:cs="Times New Roman"/>
          <w:sz w:val="24"/>
          <w:szCs w:val="24"/>
        </w:rPr>
        <w:t xml:space="preserve"> i</w:t>
      </w:r>
      <w:r w:rsidR="007A0A17">
        <w:rPr>
          <w:rFonts w:ascii="Times New Roman" w:hAnsi="Times New Roman" w:cs="Times New Roman"/>
          <w:sz w:val="24"/>
          <w:szCs w:val="24"/>
        </w:rPr>
        <w:t xml:space="preserve"> </w:t>
      </w:r>
      <w:r w:rsidR="00C20183">
        <w:rPr>
          <w:rFonts w:ascii="Times New Roman" w:hAnsi="Times New Roman" w:cs="Times New Roman"/>
          <w:sz w:val="24"/>
          <w:szCs w:val="24"/>
        </w:rPr>
        <w:t>prihodi od kotizacija</w:t>
      </w:r>
      <w:r w:rsidR="007A0A17">
        <w:rPr>
          <w:rFonts w:ascii="Times New Roman" w:hAnsi="Times New Roman" w:cs="Times New Roman"/>
          <w:sz w:val="24"/>
          <w:szCs w:val="24"/>
        </w:rPr>
        <w:t xml:space="preserve"> za konferenciju IAMUC 2026</w:t>
      </w:r>
      <w:r w:rsidR="00C20183">
        <w:rPr>
          <w:rFonts w:ascii="Times New Roman" w:hAnsi="Times New Roman" w:cs="Times New Roman"/>
          <w:sz w:val="24"/>
          <w:szCs w:val="24"/>
        </w:rPr>
        <w:t xml:space="preserve">. </w:t>
      </w:r>
      <w:r w:rsidR="00356FE3">
        <w:rPr>
          <w:rFonts w:ascii="Times New Roman" w:hAnsi="Times New Roman" w:cs="Times New Roman"/>
          <w:sz w:val="24"/>
          <w:szCs w:val="24"/>
        </w:rPr>
        <w:t xml:space="preserve">Sveukupni prihodi temeljem vlastitog </w:t>
      </w:r>
      <w:r w:rsidR="00212881">
        <w:rPr>
          <w:rFonts w:ascii="Times New Roman" w:hAnsi="Times New Roman" w:cs="Times New Roman"/>
          <w:sz w:val="24"/>
          <w:szCs w:val="24"/>
        </w:rPr>
        <w:t>angažmana</w:t>
      </w:r>
      <w:r w:rsidR="007A0A17">
        <w:rPr>
          <w:rFonts w:ascii="Times New Roman" w:hAnsi="Times New Roman" w:cs="Times New Roman"/>
          <w:sz w:val="24"/>
          <w:szCs w:val="24"/>
        </w:rPr>
        <w:t xml:space="preserve"> Fakulteta</w:t>
      </w:r>
      <w:r w:rsidR="00356FE3">
        <w:rPr>
          <w:rFonts w:ascii="Times New Roman" w:hAnsi="Times New Roman" w:cs="Times New Roman"/>
          <w:sz w:val="24"/>
          <w:szCs w:val="24"/>
        </w:rPr>
        <w:t xml:space="preserve"> na tržištu ostvareni su u</w:t>
      </w:r>
      <w:r w:rsidR="00C20183">
        <w:rPr>
          <w:rFonts w:ascii="Times New Roman" w:hAnsi="Times New Roman" w:cs="Times New Roman"/>
          <w:sz w:val="24"/>
          <w:szCs w:val="24"/>
        </w:rPr>
        <w:t xml:space="preserve"> postotku većem za </w:t>
      </w:r>
      <w:r w:rsidR="007A0A17">
        <w:rPr>
          <w:rFonts w:ascii="Times New Roman" w:hAnsi="Times New Roman" w:cs="Times New Roman"/>
          <w:sz w:val="24"/>
          <w:szCs w:val="24"/>
        </w:rPr>
        <w:t>53,8</w:t>
      </w:r>
      <w:r w:rsidR="00C20183">
        <w:rPr>
          <w:rFonts w:ascii="Times New Roman" w:hAnsi="Times New Roman" w:cs="Times New Roman"/>
          <w:sz w:val="24"/>
          <w:szCs w:val="24"/>
        </w:rPr>
        <w:t>% u odnosu na isto razdoblje prethodne godine.</w:t>
      </w:r>
    </w:p>
    <w:p w:rsidR="00237982" w:rsidRDefault="00237982" w:rsidP="0034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0844" w:rsidRDefault="00F30844" w:rsidP="0034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0537" w:rsidRDefault="004D0537" w:rsidP="004D05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D0537">
        <w:rPr>
          <w:rFonts w:ascii="Times New Roman" w:hAnsi="Times New Roman" w:cs="Times New Roman"/>
          <w:b/>
          <w:sz w:val="24"/>
          <w:szCs w:val="24"/>
        </w:rPr>
        <w:t>581 Mehanizam za oporavak i otpornost – bespovratna sredstva:</w:t>
      </w:r>
      <w:r w:rsidRPr="004D0537">
        <w:rPr>
          <w:rFonts w:ascii="Times New Roman" w:hAnsi="Times New Roman" w:cs="Times New Roman"/>
          <w:sz w:val="24"/>
          <w:szCs w:val="24"/>
        </w:rPr>
        <w:t xml:space="preserve"> programsko financiranje NPOO projekata za razdoblje od 01.10.2025.-30.09.2029., obuhvaća pet prijavljenih projekata i dobivena sredstva u ukupnom iznosu od 224.874,24 EUR-a. </w:t>
      </w:r>
      <w:r w:rsidRPr="004D0537">
        <w:rPr>
          <w:rFonts w:ascii="Times New Roman" w:hAnsi="Times New Roman" w:cs="Times New Roman"/>
          <w:sz w:val="24"/>
          <w:szCs w:val="24"/>
        </w:rPr>
        <w:t>Za projekt NPOO C3.2 R3-I1.6 “Izrada spektometra za Ramanovu i fotoluminescentnu spektroskopiju s promjenjivom spektralnom rezolucijom”, uplaćeno je 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D053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617</w:t>
      </w:r>
      <w:r w:rsidRPr="004D0537">
        <w:rPr>
          <w:rFonts w:ascii="Times New Roman" w:hAnsi="Times New Roman" w:cs="Times New Roman"/>
          <w:sz w:val="24"/>
          <w:szCs w:val="24"/>
        </w:rPr>
        <w:t>,30 EUR-a.</w:t>
      </w:r>
    </w:p>
    <w:p w:rsidR="00151837" w:rsidRDefault="00151837" w:rsidP="004D05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0844" w:rsidRPr="004D0537" w:rsidRDefault="00F30844" w:rsidP="004D05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7982" w:rsidRDefault="00237982" w:rsidP="0034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982">
        <w:rPr>
          <w:rFonts w:ascii="Times New Roman" w:hAnsi="Times New Roman" w:cs="Times New Roman"/>
          <w:b/>
          <w:sz w:val="24"/>
          <w:szCs w:val="24"/>
        </w:rPr>
        <w:t xml:space="preserve">-61 Donacije: </w:t>
      </w:r>
      <w:r w:rsidR="00C20183">
        <w:rPr>
          <w:rFonts w:ascii="Times New Roman" w:hAnsi="Times New Roman" w:cs="Times New Roman"/>
          <w:sz w:val="24"/>
          <w:szCs w:val="24"/>
        </w:rPr>
        <w:t xml:space="preserve">primljeno je </w:t>
      </w:r>
      <w:r w:rsidR="00FC3809">
        <w:rPr>
          <w:rFonts w:ascii="Times New Roman" w:hAnsi="Times New Roman" w:cs="Times New Roman"/>
          <w:sz w:val="24"/>
          <w:szCs w:val="24"/>
        </w:rPr>
        <w:t>26.000,00</w:t>
      </w:r>
      <w:r w:rsidR="00F0617F">
        <w:rPr>
          <w:rFonts w:ascii="Times New Roman" w:hAnsi="Times New Roman" w:cs="Times New Roman"/>
          <w:sz w:val="24"/>
          <w:szCs w:val="24"/>
        </w:rPr>
        <w:t xml:space="preserve"> EUR-a donacija, namjenski, za održavanje i </w:t>
      </w:r>
      <w:r w:rsidR="00FC3809" w:rsidRPr="00FC3809">
        <w:rPr>
          <w:rFonts w:ascii="Times New Roman" w:hAnsi="Times New Roman" w:cs="Times New Roman"/>
          <w:sz w:val="24"/>
          <w:szCs w:val="24"/>
        </w:rPr>
        <w:t>podrška opremanju PFST za potrebe studiranja i izobrazbe</w:t>
      </w:r>
      <w:r w:rsidR="00FC3809">
        <w:rPr>
          <w:rFonts w:ascii="Times New Roman" w:hAnsi="Times New Roman" w:cs="Times New Roman"/>
          <w:sz w:val="24"/>
          <w:szCs w:val="24"/>
        </w:rPr>
        <w:t xml:space="preserve">, </w:t>
      </w:r>
      <w:r w:rsidR="00FC3809" w:rsidRPr="00FC3809">
        <w:rPr>
          <w:rFonts w:ascii="Times New Roman" w:hAnsi="Times New Roman" w:cs="Times New Roman"/>
          <w:sz w:val="24"/>
          <w:szCs w:val="24"/>
        </w:rPr>
        <w:t>financijska potpora za sanaciju, čišćenje i unaprjeđenje okoliša zajedničkih površina</w:t>
      </w:r>
      <w:r w:rsidR="004D0537">
        <w:rPr>
          <w:rFonts w:ascii="Times New Roman" w:hAnsi="Times New Roman" w:cs="Times New Roman"/>
          <w:sz w:val="24"/>
          <w:szCs w:val="24"/>
        </w:rPr>
        <w:t>.</w:t>
      </w:r>
    </w:p>
    <w:p w:rsidR="00BE22E2" w:rsidRDefault="00BE22E2" w:rsidP="0034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0844" w:rsidRDefault="00F30844" w:rsidP="0034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22E2" w:rsidRPr="00BE22E2" w:rsidRDefault="00BE22E2" w:rsidP="00BE22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E22E2">
        <w:rPr>
          <w:rFonts w:ascii="Times New Roman" w:hAnsi="Times New Roman" w:cs="Times New Roman"/>
          <w:b/>
          <w:sz w:val="24"/>
          <w:szCs w:val="24"/>
        </w:rPr>
        <w:t xml:space="preserve">533 Ostale darovnice: </w:t>
      </w:r>
      <w:r w:rsidRPr="00BE22E2">
        <w:rPr>
          <w:rFonts w:ascii="Times New Roman" w:hAnsi="Times New Roman" w:cs="Times New Roman"/>
          <w:sz w:val="24"/>
          <w:szCs w:val="24"/>
        </w:rPr>
        <w:t>evidentirane se tekuće pomoći od međunarodn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E22E2">
        <w:rPr>
          <w:rFonts w:ascii="Times New Roman" w:hAnsi="Times New Roman" w:cs="Times New Roman"/>
          <w:sz w:val="24"/>
          <w:szCs w:val="24"/>
        </w:rPr>
        <w:t xml:space="preserve"> organizacij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E22E2">
        <w:rPr>
          <w:rFonts w:ascii="Times New Roman" w:hAnsi="Times New Roman" w:cs="Times New Roman"/>
          <w:sz w:val="24"/>
          <w:szCs w:val="24"/>
        </w:rPr>
        <w:t xml:space="preserve"> u visini od 13.866,62 EUR-a.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E22E2">
        <w:rPr>
          <w:rFonts w:ascii="Times New Roman" w:hAnsi="Times New Roman" w:cs="Times New Roman"/>
          <w:sz w:val="24"/>
          <w:szCs w:val="24"/>
        </w:rPr>
        <w:t xml:space="preserve">redstva su primljena od </w:t>
      </w:r>
      <w:r w:rsidRPr="00BE22E2">
        <w:rPr>
          <w:rFonts w:ascii="Times New Roman" w:hAnsi="Times New Roman" w:cs="Times New Roman"/>
          <w:sz w:val="24"/>
          <w:szCs w:val="24"/>
        </w:rPr>
        <w:t xml:space="preserve">International </w:t>
      </w:r>
      <w:proofErr w:type="spellStart"/>
      <w:r w:rsidRPr="00BE22E2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BE22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22E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E22E2">
        <w:rPr>
          <w:rFonts w:ascii="Times New Roman" w:hAnsi="Times New Roman" w:cs="Times New Roman"/>
          <w:sz w:val="24"/>
          <w:szCs w:val="24"/>
        </w:rPr>
        <w:t xml:space="preserve"> Maritime Universities (IAMU) s sjedištem u Japanu za provedbu IEB konferencije u visini od 10.465,43 EUR-a, te za putne troškove zaposlenika u svrhu sastanaka radne skupine članova IAMU organizacije u svrhu održavanja konferencije u listopadu u Splitu.</w:t>
      </w:r>
    </w:p>
    <w:p w:rsidR="008E7381" w:rsidRDefault="008E7381" w:rsidP="0034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0844" w:rsidRDefault="00F30844" w:rsidP="0034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7381" w:rsidRDefault="008E7381" w:rsidP="0034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1" w:name="_Hlk235181224"/>
      <w:r w:rsidRPr="008E7381">
        <w:rPr>
          <w:rFonts w:ascii="Times New Roman" w:hAnsi="Times New Roman" w:cs="Times New Roman"/>
          <w:b/>
          <w:sz w:val="24"/>
          <w:szCs w:val="24"/>
        </w:rPr>
        <w:t>563 Europski fond za regionalni razvoj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: primljene su tekuće pomoći od inozemnih vlada izvan EU za projekt </w:t>
      </w:r>
      <w:proofErr w:type="spellStart"/>
      <w:r>
        <w:rPr>
          <w:rFonts w:ascii="Times New Roman" w:hAnsi="Times New Roman" w:cs="Times New Roman"/>
          <w:sz w:val="24"/>
          <w:szCs w:val="24"/>
        </w:rPr>
        <w:t>Greenroutes</w:t>
      </w:r>
      <w:proofErr w:type="spellEnd"/>
      <w:r>
        <w:rPr>
          <w:rFonts w:ascii="Times New Roman" w:hAnsi="Times New Roman" w:cs="Times New Roman"/>
          <w:sz w:val="24"/>
          <w:szCs w:val="24"/>
        </w:rPr>
        <w:t>, gdje je Fakultet partner na projektu a nositelj je Sveučilište u Crnoj Gori. Iznos primljenih sredstava iznosi 16.</w:t>
      </w:r>
      <w:r w:rsidR="00242E54">
        <w:rPr>
          <w:rFonts w:ascii="Times New Roman" w:hAnsi="Times New Roman" w:cs="Times New Roman"/>
          <w:sz w:val="24"/>
          <w:szCs w:val="24"/>
        </w:rPr>
        <w:t>559,14 EUR-a</w:t>
      </w:r>
    </w:p>
    <w:p w:rsidR="00717BD5" w:rsidRDefault="00717BD5" w:rsidP="0034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0844" w:rsidRDefault="00F30844" w:rsidP="0034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7982" w:rsidRDefault="00237982" w:rsidP="0034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982">
        <w:rPr>
          <w:rFonts w:ascii="Times New Roman" w:hAnsi="Times New Roman" w:cs="Times New Roman"/>
          <w:b/>
          <w:sz w:val="24"/>
          <w:szCs w:val="24"/>
        </w:rPr>
        <w:t xml:space="preserve">-11 Opći prihodi i primici:  </w:t>
      </w:r>
      <w:r>
        <w:rPr>
          <w:rFonts w:ascii="Times New Roman" w:hAnsi="Times New Roman" w:cs="Times New Roman"/>
          <w:sz w:val="24"/>
          <w:szCs w:val="24"/>
        </w:rPr>
        <w:t>uključuje sredstva za pokriće redovnih plaća i ostalih materijalnih troškova zaposlenika koji plaću i ostale naknade primaju iz državnog proračuna.</w:t>
      </w:r>
    </w:p>
    <w:p w:rsidR="0034772E" w:rsidRDefault="007A0A17" w:rsidP="0034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37982">
        <w:rPr>
          <w:rFonts w:ascii="Times New Roman" w:hAnsi="Times New Roman" w:cs="Times New Roman"/>
          <w:sz w:val="24"/>
          <w:szCs w:val="24"/>
        </w:rPr>
        <w:t xml:space="preserve">rimljena </w:t>
      </w:r>
      <w:r w:rsidR="00F0617F">
        <w:rPr>
          <w:rFonts w:ascii="Times New Roman" w:hAnsi="Times New Roman" w:cs="Times New Roman"/>
          <w:sz w:val="24"/>
          <w:szCs w:val="24"/>
        </w:rPr>
        <w:t xml:space="preserve">su </w:t>
      </w:r>
      <w:r w:rsidR="00237982">
        <w:rPr>
          <w:rFonts w:ascii="Times New Roman" w:hAnsi="Times New Roman" w:cs="Times New Roman"/>
          <w:sz w:val="24"/>
          <w:szCs w:val="24"/>
        </w:rPr>
        <w:t xml:space="preserve">sredstva od Sveučilišta u Splitu u visini od </w:t>
      </w:r>
      <w:r w:rsidR="00AF70C9">
        <w:rPr>
          <w:rFonts w:ascii="Times New Roman" w:hAnsi="Times New Roman" w:cs="Times New Roman"/>
          <w:sz w:val="24"/>
          <w:szCs w:val="24"/>
        </w:rPr>
        <w:t>123.446,00</w:t>
      </w:r>
      <w:r w:rsidR="00F0617F">
        <w:rPr>
          <w:rFonts w:ascii="Times New Roman" w:hAnsi="Times New Roman" w:cs="Times New Roman"/>
          <w:sz w:val="24"/>
          <w:szCs w:val="24"/>
        </w:rPr>
        <w:t xml:space="preserve"> </w:t>
      </w:r>
      <w:r w:rsidR="00C62531">
        <w:rPr>
          <w:rFonts w:ascii="Times New Roman" w:hAnsi="Times New Roman" w:cs="Times New Roman"/>
          <w:sz w:val="24"/>
          <w:szCs w:val="24"/>
        </w:rPr>
        <w:t>EUR</w:t>
      </w:r>
      <w:r w:rsidR="00237982">
        <w:rPr>
          <w:rFonts w:ascii="Times New Roman" w:hAnsi="Times New Roman" w:cs="Times New Roman"/>
          <w:sz w:val="24"/>
          <w:szCs w:val="24"/>
        </w:rPr>
        <w:t xml:space="preserve"> za </w:t>
      </w:r>
      <w:r>
        <w:rPr>
          <w:rFonts w:ascii="Times New Roman" w:hAnsi="Times New Roman" w:cs="Times New Roman"/>
          <w:sz w:val="24"/>
          <w:szCs w:val="24"/>
        </w:rPr>
        <w:t xml:space="preserve">potpisane </w:t>
      </w:r>
      <w:r w:rsidR="00237982">
        <w:rPr>
          <w:rFonts w:ascii="Times New Roman" w:hAnsi="Times New Roman" w:cs="Times New Roman"/>
          <w:sz w:val="24"/>
          <w:szCs w:val="24"/>
        </w:rPr>
        <w:t>programsk</w:t>
      </w:r>
      <w:r>
        <w:rPr>
          <w:rFonts w:ascii="Times New Roman" w:hAnsi="Times New Roman" w:cs="Times New Roman"/>
          <w:sz w:val="24"/>
          <w:szCs w:val="24"/>
        </w:rPr>
        <w:t>e</w:t>
      </w:r>
      <w:r w:rsidR="00237982">
        <w:rPr>
          <w:rFonts w:ascii="Times New Roman" w:hAnsi="Times New Roman" w:cs="Times New Roman"/>
          <w:sz w:val="24"/>
          <w:szCs w:val="24"/>
        </w:rPr>
        <w:t xml:space="preserve"> ugovor</w:t>
      </w:r>
      <w:r>
        <w:rPr>
          <w:rFonts w:ascii="Times New Roman" w:hAnsi="Times New Roman" w:cs="Times New Roman"/>
          <w:sz w:val="24"/>
          <w:szCs w:val="24"/>
        </w:rPr>
        <w:t>e na razdoblje od 01.10.'25.-30.09.'29</w:t>
      </w:r>
      <w:r w:rsidR="00C6253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 to za osnovnu, razvojnu i izvedbenu komponentu.</w:t>
      </w:r>
      <w:r w:rsidR="00F061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Uplata se odnosila na prethodnu kalendarsku godinu </w:t>
      </w:r>
      <w:proofErr w:type="spellStart"/>
      <w:r>
        <w:rPr>
          <w:rFonts w:ascii="Times New Roman" w:hAnsi="Times New Roman" w:cs="Times New Roman"/>
          <w:sz w:val="24"/>
          <w:szCs w:val="24"/>
        </w:rPr>
        <w:t>tj</w:t>
      </w:r>
      <w:proofErr w:type="spellEnd"/>
      <w:r>
        <w:rPr>
          <w:rFonts w:ascii="Times New Roman" w:hAnsi="Times New Roman" w:cs="Times New Roman"/>
          <w:sz w:val="24"/>
          <w:szCs w:val="24"/>
        </w:rPr>
        <w:t>, za razdoblje od 01.10.'25.-31.12.'25. Za programsko razdoblje od 01.01.’26.-31.12.’26. primljena je prva rata (od četiri) za osnovnu, razvojnu i izvedbenu komponentu u ukupnom iznosu od 161.420,50 EUR-a</w:t>
      </w:r>
    </w:p>
    <w:p w:rsidR="007A0A17" w:rsidRDefault="007A0A17" w:rsidP="0034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1A01" w:rsidRDefault="00BA1A01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Ukupni </w:t>
      </w:r>
      <w:r w:rsidR="00687BCC">
        <w:rPr>
          <w:rFonts w:ascii="Times New Roman" w:hAnsi="Times New Roman" w:cs="Times New Roman"/>
          <w:sz w:val="24"/>
          <w:szCs w:val="24"/>
        </w:rPr>
        <w:t>rashodi</w:t>
      </w:r>
      <w:r>
        <w:rPr>
          <w:rFonts w:ascii="Times New Roman" w:hAnsi="Times New Roman" w:cs="Times New Roman"/>
          <w:sz w:val="24"/>
          <w:szCs w:val="24"/>
        </w:rPr>
        <w:t xml:space="preserve"> poslovanja planirani su u visini od </w:t>
      </w:r>
      <w:r w:rsidR="00F30844">
        <w:rPr>
          <w:rFonts w:ascii="Times New Roman" w:hAnsi="Times New Roman" w:cs="Times New Roman"/>
          <w:bCs/>
          <w:sz w:val="24"/>
          <w:szCs w:val="24"/>
        </w:rPr>
        <w:t>6.875.971,00</w:t>
      </w:r>
      <w:r w:rsidR="00F061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EUR, a od toga je </w:t>
      </w:r>
      <w:r w:rsidR="00F0617F">
        <w:rPr>
          <w:rFonts w:ascii="Times New Roman" w:hAnsi="Times New Roman" w:cs="Times New Roman"/>
          <w:sz w:val="24"/>
          <w:szCs w:val="24"/>
        </w:rPr>
        <w:t>realizirano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617F" w:rsidRPr="00F0617F">
        <w:rPr>
          <w:rFonts w:ascii="Times New Roman" w:hAnsi="Times New Roman" w:cs="Times New Roman"/>
          <w:bCs/>
          <w:sz w:val="24"/>
          <w:szCs w:val="24"/>
        </w:rPr>
        <w:t>3.</w:t>
      </w:r>
      <w:r w:rsidR="00F30844">
        <w:rPr>
          <w:rFonts w:ascii="Times New Roman" w:hAnsi="Times New Roman" w:cs="Times New Roman"/>
          <w:bCs/>
          <w:sz w:val="24"/>
          <w:szCs w:val="24"/>
        </w:rPr>
        <w:t>673.722,51</w:t>
      </w:r>
      <w:r w:rsidR="00F061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617F">
        <w:rPr>
          <w:rFonts w:ascii="Times New Roman" w:hAnsi="Times New Roman" w:cs="Times New Roman"/>
          <w:sz w:val="24"/>
          <w:szCs w:val="24"/>
        </w:rPr>
        <w:t>EUR</w:t>
      </w:r>
      <w:r>
        <w:rPr>
          <w:rFonts w:ascii="Times New Roman" w:hAnsi="Times New Roman" w:cs="Times New Roman"/>
          <w:sz w:val="24"/>
          <w:szCs w:val="24"/>
        </w:rPr>
        <w:t>-a u izvještajnom razdoblju, I.-</w:t>
      </w:r>
      <w:r w:rsidR="00C62531">
        <w:rPr>
          <w:rFonts w:ascii="Times New Roman" w:hAnsi="Times New Roman" w:cs="Times New Roman"/>
          <w:sz w:val="24"/>
          <w:szCs w:val="24"/>
        </w:rPr>
        <w:t>VI</w:t>
      </w:r>
      <w:r>
        <w:rPr>
          <w:rFonts w:ascii="Times New Roman" w:hAnsi="Times New Roman" w:cs="Times New Roman"/>
          <w:sz w:val="24"/>
          <w:szCs w:val="24"/>
        </w:rPr>
        <w:t>. 202</w:t>
      </w:r>
      <w:r w:rsidR="00F30844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godine.</w:t>
      </w:r>
      <w:r w:rsidR="00251ED9">
        <w:rPr>
          <w:rFonts w:ascii="Times New Roman" w:hAnsi="Times New Roman" w:cs="Times New Roman"/>
          <w:sz w:val="24"/>
          <w:szCs w:val="24"/>
        </w:rPr>
        <w:t xml:space="preserve"> U odnosu na planirano realizirano je 53,72 % rashoda poslovanja i u odnosu na prethodno izvještajno razdoblje rashodi su niži za 2,2 % . Rashodi za nabavu nefinancijske imovine su sukladno planu realizirani za 63,39% , a u odnosu na ulaganja u prethodnom izvještajnom razdoblju uloženo je značajno više sredstava za opremanje i ulaganja u nefinancijsku imovinu Fakulteta. Indeks izvršenja i plana iznosi 1.197,13%.</w:t>
      </w:r>
    </w:p>
    <w:p w:rsidR="00212881" w:rsidRDefault="00212881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7BCC" w:rsidRDefault="00BA1A01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617F">
        <w:rPr>
          <w:rFonts w:ascii="Times New Roman" w:hAnsi="Times New Roman" w:cs="Times New Roman"/>
          <w:b/>
          <w:i/>
          <w:sz w:val="24"/>
          <w:szCs w:val="24"/>
        </w:rPr>
        <w:t xml:space="preserve">Strukturu </w:t>
      </w:r>
      <w:r w:rsidR="00687BCC" w:rsidRPr="00F0617F">
        <w:rPr>
          <w:rFonts w:ascii="Times New Roman" w:hAnsi="Times New Roman" w:cs="Times New Roman"/>
          <w:b/>
          <w:i/>
          <w:sz w:val="24"/>
          <w:szCs w:val="24"/>
        </w:rPr>
        <w:t>rashoda</w:t>
      </w:r>
      <w:r w:rsidRPr="00F0617F">
        <w:rPr>
          <w:rFonts w:ascii="Times New Roman" w:hAnsi="Times New Roman" w:cs="Times New Roman"/>
          <w:b/>
          <w:i/>
          <w:sz w:val="24"/>
          <w:szCs w:val="24"/>
        </w:rPr>
        <w:t xml:space="preserve"> čine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A3DA8" w:rsidRDefault="005A3DA8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7BCC" w:rsidRDefault="00687BCC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982">
        <w:rPr>
          <w:rFonts w:ascii="Times New Roman" w:hAnsi="Times New Roman" w:cs="Times New Roman"/>
          <w:b/>
          <w:sz w:val="24"/>
          <w:szCs w:val="24"/>
        </w:rPr>
        <w:t>-11 Opći prihodi i primici: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odnosi se na rashode za plaće, naknade i materijalna prava zaposlenika. Svi planirani materijalni troškovi kao što je pokriće troškova električne energije, usluge telefona i pošte, uredski materijali, zakupnine i najamnine, komunalne usluge i</w:t>
      </w:r>
      <w:r w:rsidR="00CD3513">
        <w:rPr>
          <w:rFonts w:ascii="Times New Roman" w:hAnsi="Times New Roman" w:cs="Times New Roman"/>
          <w:sz w:val="24"/>
          <w:szCs w:val="24"/>
        </w:rPr>
        <w:t>td.</w:t>
      </w:r>
      <w:r>
        <w:rPr>
          <w:rFonts w:ascii="Times New Roman" w:hAnsi="Times New Roman" w:cs="Times New Roman"/>
          <w:sz w:val="24"/>
          <w:szCs w:val="24"/>
        </w:rPr>
        <w:t>. se pokrivaju iz programskih ugovora</w:t>
      </w:r>
      <w:r w:rsidR="00CD3513">
        <w:rPr>
          <w:rFonts w:ascii="Times New Roman" w:hAnsi="Times New Roman" w:cs="Times New Roman"/>
          <w:sz w:val="24"/>
          <w:szCs w:val="24"/>
        </w:rPr>
        <w:t>, osnovne, izvedbene i razvojne komponente</w:t>
      </w:r>
      <w:r>
        <w:rPr>
          <w:rFonts w:ascii="Times New Roman" w:hAnsi="Times New Roman" w:cs="Times New Roman"/>
          <w:sz w:val="24"/>
          <w:szCs w:val="24"/>
        </w:rPr>
        <w:t xml:space="preserve"> do visine</w:t>
      </w:r>
      <w:r w:rsidR="00F0617F">
        <w:rPr>
          <w:rFonts w:ascii="Times New Roman" w:hAnsi="Times New Roman" w:cs="Times New Roman"/>
          <w:sz w:val="24"/>
          <w:szCs w:val="24"/>
        </w:rPr>
        <w:t xml:space="preserve"> planiranih</w:t>
      </w:r>
      <w:r>
        <w:rPr>
          <w:rFonts w:ascii="Times New Roman" w:hAnsi="Times New Roman" w:cs="Times New Roman"/>
          <w:sz w:val="24"/>
          <w:szCs w:val="24"/>
        </w:rPr>
        <w:t xml:space="preserve"> sredstava, a razlika iz prihoda za posebne namjene.</w:t>
      </w:r>
      <w:r w:rsidR="00F061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DA8" w:rsidRDefault="005A3DA8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617F" w:rsidRDefault="00687BCC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-31 Vlastiti prihodi: </w:t>
      </w:r>
      <w:r w:rsidRPr="00687BCC">
        <w:rPr>
          <w:rFonts w:ascii="Times New Roman" w:hAnsi="Times New Roman" w:cs="Times New Roman"/>
          <w:sz w:val="24"/>
          <w:szCs w:val="24"/>
        </w:rPr>
        <w:t xml:space="preserve">troškovi plaća za redovan rad zaposlenika koji održavaju </w:t>
      </w:r>
      <w:r>
        <w:rPr>
          <w:rFonts w:ascii="Times New Roman" w:hAnsi="Times New Roman" w:cs="Times New Roman"/>
          <w:sz w:val="24"/>
          <w:szCs w:val="24"/>
        </w:rPr>
        <w:t>nastavu na trening centru i posebnom programu obrazovanja temeljem kojih se ostvaruju vlastiti prihodi. Isplaćeni su rashodi za prehranu svim zaposlenicima koji ostvaruju pravo na isplatu za razdoblje od 01.</w:t>
      </w:r>
      <w:r w:rsidR="00B95AD7">
        <w:rPr>
          <w:rFonts w:ascii="Times New Roman" w:hAnsi="Times New Roman" w:cs="Times New Roman"/>
          <w:sz w:val="24"/>
          <w:szCs w:val="24"/>
        </w:rPr>
        <w:t>-0</w:t>
      </w:r>
      <w:r w:rsidR="00F0617F">
        <w:rPr>
          <w:rFonts w:ascii="Times New Roman" w:hAnsi="Times New Roman" w:cs="Times New Roman"/>
          <w:sz w:val="24"/>
          <w:szCs w:val="24"/>
        </w:rPr>
        <w:t>6</w:t>
      </w:r>
      <w:r w:rsidR="00985710">
        <w:rPr>
          <w:rFonts w:ascii="Times New Roman" w:hAnsi="Times New Roman" w:cs="Times New Roman"/>
          <w:sz w:val="24"/>
          <w:szCs w:val="24"/>
        </w:rPr>
        <w:t>.</w:t>
      </w:r>
      <w:r w:rsidR="00B95AD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</w:t>
      </w:r>
      <w:r w:rsidR="00CD351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godine. </w:t>
      </w:r>
      <w:r w:rsidR="00CD3513">
        <w:rPr>
          <w:rFonts w:ascii="Times New Roman" w:hAnsi="Times New Roman" w:cs="Times New Roman"/>
          <w:sz w:val="24"/>
          <w:szCs w:val="24"/>
        </w:rPr>
        <w:t>Za izradu stručnih studija, elaborata, pravilnika dobivenih sukladno javnim natječajima na tržištu isplaćeni u autorski honorari zaposlenicima koji su sudjelovali u izradi</w:t>
      </w:r>
      <w:r w:rsidR="00EA65D9">
        <w:rPr>
          <w:rFonts w:ascii="Times New Roman" w:hAnsi="Times New Roman" w:cs="Times New Roman"/>
          <w:sz w:val="24"/>
          <w:szCs w:val="24"/>
        </w:rPr>
        <w:t>.</w:t>
      </w:r>
      <w:r w:rsidR="00CD3513">
        <w:rPr>
          <w:rFonts w:ascii="Times New Roman" w:hAnsi="Times New Roman" w:cs="Times New Roman"/>
          <w:sz w:val="24"/>
          <w:szCs w:val="24"/>
        </w:rPr>
        <w:t xml:space="preserve"> Za potrebe konferencije IAMUC koja će se održati u listopadu nabavljeni su razni promidžbeni materijali</w:t>
      </w:r>
      <w:r w:rsidR="00EA65D9">
        <w:rPr>
          <w:rFonts w:ascii="Times New Roman" w:hAnsi="Times New Roman" w:cs="Times New Roman"/>
          <w:sz w:val="24"/>
          <w:szCs w:val="24"/>
        </w:rPr>
        <w:t>, te su financirani i ostali troškovi potrebni za pripremu konferencije</w:t>
      </w:r>
      <w:r w:rsidR="00CD3513">
        <w:rPr>
          <w:rFonts w:ascii="Times New Roman" w:hAnsi="Times New Roman" w:cs="Times New Roman"/>
          <w:sz w:val="24"/>
          <w:szCs w:val="24"/>
        </w:rPr>
        <w:t xml:space="preserve">. </w:t>
      </w:r>
      <w:r w:rsidR="00EA65D9">
        <w:rPr>
          <w:rFonts w:ascii="Times New Roman" w:hAnsi="Times New Roman" w:cs="Times New Roman"/>
          <w:sz w:val="24"/>
          <w:szCs w:val="24"/>
        </w:rPr>
        <w:t xml:space="preserve">Iz ovog izvora kupljen je i novi uređaj </w:t>
      </w:r>
      <w:proofErr w:type="spellStart"/>
      <w:r w:rsidR="00EA65D9">
        <w:rPr>
          <w:rFonts w:ascii="Times New Roman" w:hAnsi="Times New Roman" w:cs="Times New Roman"/>
          <w:sz w:val="24"/>
          <w:szCs w:val="24"/>
        </w:rPr>
        <w:t>videobronhoskop</w:t>
      </w:r>
      <w:proofErr w:type="spellEnd"/>
      <w:r w:rsidR="00EA65D9">
        <w:rPr>
          <w:rFonts w:ascii="Times New Roman" w:hAnsi="Times New Roman" w:cs="Times New Roman"/>
          <w:sz w:val="24"/>
          <w:szCs w:val="24"/>
        </w:rPr>
        <w:t xml:space="preserve"> namijenjen i doniran Klinici za dječje bolesti u Splitu ukupne vrijednosti 11.562,50 EUR-a.</w:t>
      </w:r>
    </w:p>
    <w:p w:rsidR="00935544" w:rsidRDefault="00935544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134A" w:rsidRDefault="007E134A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3A21">
        <w:rPr>
          <w:rFonts w:ascii="Times New Roman" w:hAnsi="Times New Roman" w:cs="Times New Roman"/>
          <w:b/>
          <w:sz w:val="24"/>
          <w:szCs w:val="24"/>
        </w:rPr>
        <w:t>-43 Prihodi za posebne namjene: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troškovi plaća za redovan rad zaposlenicima koji plaću ne primaju iz sredstava državnog proračuna, a neophodni su za rad Fakulteta. Plaća za prekovremeni isplaćene zbog povećanog obima posla svih zaposlenika kod organizacije novih događanja na Fakultetu.</w:t>
      </w:r>
    </w:p>
    <w:p w:rsidR="003D6477" w:rsidRDefault="007E134A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Povećani su i troškovi službenih putovanja, </w:t>
      </w:r>
      <w:r w:rsidR="00F0617F">
        <w:rPr>
          <w:rFonts w:ascii="Times New Roman" w:hAnsi="Times New Roman" w:cs="Times New Roman"/>
          <w:sz w:val="24"/>
          <w:szCs w:val="24"/>
        </w:rPr>
        <w:t>zbog povećanih potreba edukacije, upravljanja sastavnicom,</w:t>
      </w:r>
      <w:r w:rsidR="00EA65D9">
        <w:rPr>
          <w:rFonts w:ascii="Times New Roman" w:hAnsi="Times New Roman" w:cs="Times New Roman"/>
          <w:sz w:val="24"/>
          <w:szCs w:val="24"/>
        </w:rPr>
        <w:t xml:space="preserve"> ugovaranja novih suradnja i sl. </w:t>
      </w:r>
      <w:r>
        <w:rPr>
          <w:rFonts w:ascii="Times New Roman" w:hAnsi="Times New Roman" w:cs="Times New Roman"/>
          <w:sz w:val="24"/>
          <w:szCs w:val="24"/>
        </w:rPr>
        <w:t>Povećani su materijalni rashodi, kao što su troškovi koji se odnose na električnu energiju</w:t>
      </w:r>
      <w:r w:rsidR="0006752F">
        <w:rPr>
          <w:rFonts w:ascii="Times New Roman" w:hAnsi="Times New Roman" w:cs="Times New Roman"/>
          <w:sz w:val="24"/>
          <w:szCs w:val="24"/>
        </w:rPr>
        <w:t>, te na materijal za tekuće i investicijsko održavanje.</w:t>
      </w:r>
    </w:p>
    <w:p w:rsidR="00C7065E" w:rsidRDefault="003D6477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Ostali nespomenuti rashodi poslovanja su znatno uvećani zbog novog evidentiranja troškova koji se doznačuju Sveučilištu za rad Studentskog zbora i za Studentske projekte</w:t>
      </w:r>
      <w:r w:rsidR="00985710">
        <w:rPr>
          <w:rFonts w:ascii="Times New Roman" w:hAnsi="Times New Roman" w:cs="Times New Roman"/>
          <w:sz w:val="24"/>
          <w:szCs w:val="24"/>
        </w:rPr>
        <w:t>.</w:t>
      </w:r>
      <w:r w:rsidR="00EA65D9">
        <w:rPr>
          <w:rFonts w:ascii="Times New Roman" w:hAnsi="Times New Roman" w:cs="Times New Roman"/>
          <w:sz w:val="24"/>
          <w:szCs w:val="24"/>
        </w:rPr>
        <w:t xml:space="preserve"> Evidentirana su i ulaganja u tuđu imovinu radi prava korištenja, tj. ulaganja u dio Zgrade tri Fakulteta koju koristi Pomorski fakultet. Zamijenjen je dio uredskog namještaja, sukladno planiranim sredstvima. </w:t>
      </w:r>
    </w:p>
    <w:p w:rsidR="00EA65D9" w:rsidRDefault="00EA65D9" w:rsidP="00BA1A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65E" w:rsidRPr="009B17A2" w:rsidRDefault="00EA65D9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5D9">
        <w:rPr>
          <w:rFonts w:ascii="Times New Roman" w:hAnsi="Times New Roman" w:cs="Times New Roman"/>
          <w:b/>
          <w:sz w:val="24"/>
          <w:szCs w:val="24"/>
        </w:rPr>
        <w:t>51000 Programi unije: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17A2">
        <w:rPr>
          <w:rFonts w:ascii="Times New Roman" w:hAnsi="Times New Roman" w:cs="Times New Roman"/>
          <w:sz w:val="24"/>
          <w:szCs w:val="24"/>
        </w:rPr>
        <w:t>na ovom izvoru ras</w:t>
      </w:r>
      <w:r w:rsidR="009B17A2">
        <w:rPr>
          <w:rFonts w:ascii="Times New Roman" w:hAnsi="Times New Roman" w:cs="Times New Roman"/>
          <w:sz w:val="24"/>
          <w:szCs w:val="24"/>
        </w:rPr>
        <w:t>hodi se odnose na</w:t>
      </w:r>
      <w:r w:rsidRPr="009B17A2">
        <w:rPr>
          <w:rFonts w:ascii="Times New Roman" w:hAnsi="Times New Roman" w:cs="Times New Roman"/>
          <w:sz w:val="24"/>
          <w:szCs w:val="24"/>
        </w:rPr>
        <w:t xml:space="preserve"> troškov</w:t>
      </w:r>
      <w:r w:rsidR="009B17A2">
        <w:rPr>
          <w:rFonts w:ascii="Times New Roman" w:hAnsi="Times New Roman" w:cs="Times New Roman"/>
          <w:sz w:val="24"/>
          <w:szCs w:val="24"/>
        </w:rPr>
        <w:t>e</w:t>
      </w:r>
      <w:r w:rsidRPr="009B17A2">
        <w:rPr>
          <w:rFonts w:ascii="Times New Roman" w:hAnsi="Times New Roman" w:cs="Times New Roman"/>
          <w:sz w:val="24"/>
          <w:szCs w:val="24"/>
        </w:rPr>
        <w:t xml:space="preserve"> za stručno</w:t>
      </w:r>
      <w:r w:rsidR="009B17A2">
        <w:rPr>
          <w:rFonts w:ascii="Times New Roman" w:hAnsi="Times New Roman" w:cs="Times New Roman"/>
          <w:sz w:val="24"/>
          <w:szCs w:val="24"/>
        </w:rPr>
        <w:t>g</w:t>
      </w:r>
      <w:r w:rsidRPr="009B17A2">
        <w:rPr>
          <w:rFonts w:ascii="Times New Roman" w:hAnsi="Times New Roman" w:cs="Times New Roman"/>
          <w:sz w:val="24"/>
          <w:szCs w:val="24"/>
        </w:rPr>
        <w:t xml:space="preserve"> osposobljavanje zaposlenika u sklopu </w:t>
      </w:r>
      <w:proofErr w:type="spellStart"/>
      <w:r w:rsidRPr="009B17A2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9B17A2">
        <w:rPr>
          <w:rFonts w:ascii="Times New Roman" w:hAnsi="Times New Roman" w:cs="Times New Roman"/>
          <w:sz w:val="24"/>
          <w:szCs w:val="24"/>
        </w:rPr>
        <w:t xml:space="preserve"> + mobilnosti, </w:t>
      </w:r>
      <w:r w:rsidR="00567002" w:rsidRPr="009B17A2">
        <w:rPr>
          <w:rFonts w:ascii="Times New Roman" w:hAnsi="Times New Roman" w:cs="Times New Roman"/>
          <w:sz w:val="24"/>
          <w:szCs w:val="24"/>
        </w:rPr>
        <w:t xml:space="preserve">te trošak plaće iz projekta </w:t>
      </w:r>
      <w:proofErr w:type="spellStart"/>
      <w:r w:rsidR="00567002" w:rsidRPr="009B17A2">
        <w:rPr>
          <w:rFonts w:ascii="Times New Roman" w:hAnsi="Times New Roman" w:cs="Times New Roman"/>
          <w:sz w:val="24"/>
          <w:szCs w:val="24"/>
        </w:rPr>
        <w:t>EraShuttle</w:t>
      </w:r>
      <w:proofErr w:type="spellEnd"/>
      <w:r w:rsidR="009B17A2">
        <w:rPr>
          <w:rFonts w:ascii="Times New Roman" w:hAnsi="Times New Roman" w:cs="Times New Roman"/>
          <w:sz w:val="24"/>
          <w:szCs w:val="24"/>
        </w:rPr>
        <w:t>, za izaslanog radnika u trajanju od dva mjeseca.</w:t>
      </w:r>
    </w:p>
    <w:p w:rsidR="007E134A" w:rsidRDefault="007E134A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2A7C" w:rsidRPr="00730266" w:rsidRDefault="00C7065E" w:rsidP="00B92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3A21">
        <w:rPr>
          <w:rFonts w:ascii="Times New Roman" w:hAnsi="Times New Roman" w:cs="Times New Roman"/>
          <w:b/>
          <w:sz w:val="24"/>
          <w:szCs w:val="24"/>
        </w:rPr>
        <w:t>-52 Ostale pomoći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B17A2">
        <w:rPr>
          <w:rFonts w:ascii="Times New Roman" w:hAnsi="Times New Roman" w:cs="Times New Roman"/>
          <w:sz w:val="24"/>
          <w:szCs w:val="24"/>
        </w:rPr>
        <w:t>nabavljena je regatna jedrilica pokrivena iz doniranih sredstava Splitsko dalmatinske županije u 2025. godine, a prenesenih kao višak poslovanja u 2026. godinu. Pokrivene su sve namjenske donacije iz tekućih pomoći trgovačkih društava i jedinica lokalne i područne samouprave  za potrebe nabave opreme Fakulteta u svrhu omogućavanja boljih uvjeta studiranja</w:t>
      </w:r>
      <w:r w:rsidR="00730266">
        <w:rPr>
          <w:rFonts w:ascii="Times New Roman" w:hAnsi="Times New Roman" w:cs="Times New Roman"/>
          <w:sz w:val="24"/>
          <w:szCs w:val="24"/>
        </w:rPr>
        <w:t xml:space="preserve">. Iz ovog izvora sufinanciran je i trošak službenog putovanja sudionika konferencije u </w:t>
      </w:r>
      <w:r w:rsidR="00730266">
        <w:rPr>
          <w:rFonts w:ascii="Times New Roman" w:hAnsi="Times New Roman" w:cs="Times New Roman"/>
          <w:sz w:val="24"/>
          <w:szCs w:val="24"/>
        </w:rPr>
        <w:lastRenderedPageBreak/>
        <w:t xml:space="preserve">Bruxellesu. </w:t>
      </w:r>
      <w:r w:rsidR="00B92A7C">
        <w:rPr>
          <w:rFonts w:ascii="Times New Roman" w:hAnsi="Times New Roman" w:cs="Times New Roman"/>
          <w:sz w:val="24"/>
          <w:szCs w:val="24"/>
        </w:rPr>
        <w:t xml:space="preserve">Na ovom izvoru terete se i troškovi zaposlenika koji nastavu održavaju na Sveučilištu u Mostaru, a još uvijek nisu refundirani od Sveučilišta, sukladno potpisanom sporazumu između Ministarstva znanosti, obrazovanja i mladih i Sveučilišta u Splitu. </w:t>
      </w:r>
    </w:p>
    <w:p w:rsidR="00730266" w:rsidRDefault="00730266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0266" w:rsidRDefault="00730266" w:rsidP="007302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0266">
        <w:rPr>
          <w:rFonts w:ascii="Times New Roman" w:hAnsi="Times New Roman" w:cs="Times New Roman"/>
          <w:b/>
          <w:sz w:val="24"/>
          <w:szCs w:val="24"/>
        </w:rPr>
        <w:t xml:space="preserve">-533 Ostale darovnice: </w:t>
      </w:r>
      <w:r w:rsidRPr="00730266">
        <w:rPr>
          <w:rFonts w:ascii="Times New Roman" w:hAnsi="Times New Roman" w:cs="Times New Roman"/>
          <w:sz w:val="24"/>
          <w:szCs w:val="24"/>
        </w:rPr>
        <w:t>evidentiran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30266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730266">
        <w:rPr>
          <w:rFonts w:ascii="Times New Roman" w:hAnsi="Times New Roman" w:cs="Times New Roman"/>
          <w:sz w:val="24"/>
          <w:szCs w:val="24"/>
        </w:rPr>
        <w:t xml:space="preserve"> </w:t>
      </w:r>
      <w:r w:rsidRPr="00730266">
        <w:rPr>
          <w:rFonts w:ascii="Times New Roman" w:hAnsi="Times New Roman" w:cs="Times New Roman"/>
          <w:sz w:val="24"/>
          <w:szCs w:val="24"/>
        </w:rPr>
        <w:t>troškov</w:t>
      </w:r>
      <w:r>
        <w:rPr>
          <w:rFonts w:ascii="Times New Roman" w:hAnsi="Times New Roman" w:cs="Times New Roman"/>
          <w:sz w:val="24"/>
          <w:szCs w:val="24"/>
        </w:rPr>
        <w:t>i putovanja</w:t>
      </w:r>
      <w:r w:rsidRPr="00730266">
        <w:rPr>
          <w:rFonts w:ascii="Times New Roman" w:hAnsi="Times New Roman" w:cs="Times New Roman"/>
          <w:sz w:val="24"/>
          <w:szCs w:val="24"/>
        </w:rPr>
        <w:t xml:space="preserve"> zaposlenika u svrhu sastanaka radne skupine članova IAMU organizacije u svrhu održavanja konferencije u listopadu u Splitu.</w:t>
      </w:r>
    </w:p>
    <w:p w:rsidR="00730266" w:rsidRDefault="00730266" w:rsidP="007302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 svi materijalni troškovi koji su bili potrebni za organizaciju IEB sastanka pokriveni su iz ovog izvora financiranja i refundirani od </w:t>
      </w:r>
      <w:r w:rsidRPr="00730266">
        <w:rPr>
          <w:rFonts w:ascii="Times New Roman" w:hAnsi="Times New Roman" w:cs="Times New Roman"/>
          <w:sz w:val="24"/>
          <w:szCs w:val="24"/>
        </w:rPr>
        <w:t xml:space="preserve">International </w:t>
      </w:r>
      <w:proofErr w:type="spellStart"/>
      <w:r w:rsidRPr="00730266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730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26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30266">
        <w:rPr>
          <w:rFonts w:ascii="Times New Roman" w:hAnsi="Times New Roman" w:cs="Times New Roman"/>
          <w:sz w:val="24"/>
          <w:szCs w:val="24"/>
        </w:rPr>
        <w:t xml:space="preserve"> Maritime </w:t>
      </w:r>
      <w:proofErr w:type="spellStart"/>
      <w:r w:rsidRPr="00730266">
        <w:rPr>
          <w:rFonts w:ascii="Times New Roman" w:hAnsi="Times New Roman" w:cs="Times New Roman"/>
          <w:sz w:val="24"/>
          <w:szCs w:val="24"/>
        </w:rPr>
        <w:t>Universities</w:t>
      </w:r>
      <w:proofErr w:type="spellEnd"/>
      <w:r w:rsidRPr="00730266">
        <w:rPr>
          <w:rFonts w:ascii="Times New Roman" w:hAnsi="Times New Roman" w:cs="Times New Roman"/>
          <w:sz w:val="24"/>
          <w:szCs w:val="24"/>
        </w:rPr>
        <w:t xml:space="preserve"> (IAMU) s sjedištem u Japanu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2A7C" w:rsidRDefault="00B92A7C" w:rsidP="007302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1F77" w:rsidRDefault="00661F77" w:rsidP="007302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2A7C" w:rsidRDefault="00B92A7C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8E7381">
        <w:rPr>
          <w:rFonts w:ascii="Times New Roman" w:hAnsi="Times New Roman" w:cs="Times New Roman"/>
          <w:b/>
          <w:sz w:val="24"/>
          <w:szCs w:val="24"/>
        </w:rPr>
        <w:t>563 Europski fond za regionalni razvoj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92A7C">
        <w:rPr>
          <w:rFonts w:ascii="Times New Roman" w:hAnsi="Times New Roman" w:cs="Times New Roman"/>
          <w:sz w:val="24"/>
          <w:szCs w:val="24"/>
        </w:rPr>
        <w:t xml:space="preserve">troškovi na projektu </w:t>
      </w:r>
      <w:proofErr w:type="spellStart"/>
      <w:r w:rsidRPr="00B92A7C">
        <w:rPr>
          <w:rFonts w:ascii="Times New Roman" w:hAnsi="Times New Roman" w:cs="Times New Roman"/>
          <w:sz w:val="24"/>
          <w:szCs w:val="24"/>
        </w:rPr>
        <w:t>Greenroutes</w:t>
      </w:r>
      <w:proofErr w:type="spellEnd"/>
      <w:r w:rsidRPr="00B92A7C">
        <w:rPr>
          <w:rFonts w:ascii="Times New Roman" w:hAnsi="Times New Roman" w:cs="Times New Roman"/>
          <w:sz w:val="24"/>
          <w:szCs w:val="24"/>
        </w:rPr>
        <w:t>, za materijalne rashode, službena putovanja i nabavu opreme potrebne za realizaciju projekta</w:t>
      </w:r>
    </w:p>
    <w:p w:rsidR="00B92A7C" w:rsidRDefault="00B92A7C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1F77" w:rsidRDefault="00661F77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2A7C" w:rsidRPr="00B92A7C" w:rsidRDefault="00B92A7C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D0537">
        <w:rPr>
          <w:rFonts w:ascii="Times New Roman" w:hAnsi="Times New Roman" w:cs="Times New Roman"/>
          <w:b/>
          <w:sz w:val="24"/>
          <w:szCs w:val="24"/>
        </w:rPr>
        <w:t xml:space="preserve">581 Mehanizam za oporavak i otpornost </w:t>
      </w:r>
      <w:r w:rsidRPr="00B92A7C">
        <w:rPr>
          <w:rFonts w:ascii="Times New Roman" w:hAnsi="Times New Roman" w:cs="Times New Roman"/>
          <w:b/>
          <w:sz w:val="24"/>
          <w:szCs w:val="24"/>
        </w:rPr>
        <w:t>bespovratna sredstva:</w:t>
      </w:r>
      <w:r w:rsidRPr="00B92A7C">
        <w:rPr>
          <w:rFonts w:ascii="Times New Roman" w:hAnsi="Times New Roman" w:cs="Times New Roman"/>
          <w:sz w:val="24"/>
          <w:szCs w:val="24"/>
        </w:rPr>
        <w:t xml:space="preserve"> sukladno planiranim programskim ugovorima i u sklopu njih NPOO projektima, materijalni troškovi i troškovi nabave računalne opreme, uređaja, razne precizne i optičke i komunikacijske opreme evidentirani su na ovom izvoru u ukupnom iznosu od 46.422,49 EUR-a</w:t>
      </w:r>
    </w:p>
    <w:p w:rsidR="00B92A7C" w:rsidRPr="00B92A7C" w:rsidRDefault="00B92A7C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2A7C" w:rsidRPr="00B92A7C" w:rsidRDefault="00B92A7C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737F" w:rsidRDefault="00C7065E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982">
        <w:rPr>
          <w:rFonts w:ascii="Times New Roman" w:hAnsi="Times New Roman" w:cs="Times New Roman"/>
          <w:b/>
          <w:sz w:val="24"/>
          <w:szCs w:val="24"/>
        </w:rPr>
        <w:t>-61 Donacije: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34FF">
        <w:rPr>
          <w:rFonts w:ascii="Times New Roman" w:hAnsi="Times New Roman" w:cs="Times New Roman"/>
          <w:sz w:val="24"/>
          <w:szCs w:val="24"/>
        </w:rPr>
        <w:t xml:space="preserve">iz ovog izvora financiranja namjenski </w:t>
      </w:r>
      <w:r w:rsidR="00B92A7C">
        <w:rPr>
          <w:rFonts w:ascii="Times New Roman" w:hAnsi="Times New Roman" w:cs="Times New Roman"/>
          <w:sz w:val="24"/>
          <w:szCs w:val="24"/>
        </w:rPr>
        <w:t xml:space="preserve">su pokrivene sve primljene donacije za troškove održavanja zajedničkog okoliša Sveučilišta, nabavu opreme: dodatna ulaganja u prijevozna sredstva Fakulteta – jedrilica i </w:t>
      </w:r>
      <w:bookmarkStart w:id="2" w:name="_GoBack"/>
      <w:bookmarkEnd w:id="2"/>
      <w:r w:rsidR="00B92A7C">
        <w:rPr>
          <w:rFonts w:ascii="Times New Roman" w:hAnsi="Times New Roman" w:cs="Times New Roman"/>
          <w:sz w:val="24"/>
          <w:szCs w:val="24"/>
        </w:rPr>
        <w:t xml:space="preserve">brodica, dogradnja uređaja simulacije i navigacije, </w:t>
      </w:r>
      <w:r w:rsidR="00661F77">
        <w:rPr>
          <w:rFonts w:ascii="Times New Roman" w:hAnsi="Times New Roman" w:cs="Times New Roman"/>
          <w:sz w:val="24"/>
          <w:szCs w:val="24"/>
        </w:rPr>
        <w:t>te razna oprema za zaštitu i održavanje, a sve</w:t>
      </w:r>
      <w:r w:rsidR="00B92A7C">
        <w:rPr>
          <w:rFonts w:ascii="Times New Roman" w:hAnsi="Times New Roman" w:cs="Times New Roman"/>
          <w:sz w:val="24"/>
          <w:szCs w:val="24"/>
        </w:rPr>
        <w:t xml:space="preserve"> u svrhu unapređenja održavanja nastave na Fakultetu.</w:t>
      </w:r>
    </w:p>
    <w:p w:rsidR="0012737F" w:rsidRDefault="0012737F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710" w:rsidRDefault="00985710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ECD" w:rsidRDefault="000B6ECD" w:rsidP="00BA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B6ECD" w:rsidSect="00F0617F">
      <w:footerReference w:type="default" r:id="rId7"/>
      <w:pgSz w:w="11906" w:h="16838"/>
      <w:pgMar w:top="1417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6E4" w:rsidRDefault="002E36E4" w:rsidP="00CA4ABD">
      <w:pPr>
        <w:spacing w:after="0" w:line="240" w:lineRule="auto"/>
      </w:pPr>
      <w:r>
        <w:separator/>
      </w:r>
    </w:p>
  </w:endnote>
  <w:endnote w:type="continuationSeparator" w:id="0">
    <w:p w:rsidR="002E36E4" w:rsidRDefault="002E36E4" w:rsidP="00CA4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6098829"/>
      <w:docPartObj>
        <w:docPartGallery w:val="Page Numbers (Bottom of Page)"/>
        <w:docPartUnique/>
      </w:docPartObj>
    </w:sdtPr>
    <w:sdtEndPr/>
    <w:sdtContent>
      <w:p w:rsidR="00CA4ABD" w:rsidRDefault="00CA4AB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A4ABD" w:rsidRDefault="00CA4A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6E4" w:rsidRDefault="002E36E4" w:rsidP="00CA4ABD">
      <w:pPr>
        <w:spacing w:after="0" w:line="240" w:lineRule="auto"/>
      </w:pPr>
      <w:r>
        <w:separator/>
      </w:r>
    </w:p>
  </w:footnote>
  <w:footnote w:type="continuationSeparator" w:id="0">
    <w:p w:rsidR="002E36E4" w:rsidRDefault="002E36E4" w:rsidP="00CA4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B4C6F"/>
    <w:multiLevelType w:val="hybridMultilevel"/>
    <w:tmpl w:val="0BEA8816"/>
    <w:lvl w:ilvl="0" w:tplc="0D2CAFC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84284"/>
    <w:multiLevelType w:val="hybridMultilevel"/>
    <w:tmpl w:val="D1FC6C1A"/>
    <w:lvl w:ilvl="0" w:tplc="4404B2C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054E8"/>
    <w:multiLevelType w:val="hybridMultilevel"/>
    <w:tmpl w:val="F00A5C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E0CE2"/>
    <w:multiLevelType w:val="hybridMultilevel"/>
    <w:tmpl w:val="EAE4BF0A"/>
    <w:lvl w:ilvl="0" w:tplc="A4E0C54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62FFC"/>
    <w:multiLevelType w:val="hybridMultilevel"/>
    <w:tmpl w:val="3320A6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3C4"/>
    <w:rsid w:val="00044620"/>
    <w:rsid w:val="00050A8E"/>
    <w:rsid w:val="0006752F"/>
    <w:rsid w:val="000B6ECD"/>
    <w:rsid w:val="0011145A"/>
    <w:rsid w:val="00125DCD"/>
    <w:rsid w:val="0012737F"/>
    <w:rsid w:val="001363F7"/>
    <w:rsid w:val="00151837"/>
    <w:rsid w:val="00185BCA"/>
    <w:rsid w:val="00196667"/>
    <w:rsid w:val="001A63C4"/>
    <w:rsid w:val="001C13DB"/>
    <w:rsid w:val="00212881"/>
    <w:rsid w:val="00232FB4"/>
    <w:rsid w:val="00234E01"/>
    <w:rsid w:val="00237982"/>
    <w:rsid w:val="00242E54"/>
    <w:rsid w:val="00251ED9"/>
    <w:rsid w:val="00256182"/>
    <w:rsid w:val="002708CA"/>
    <w:rsid w:val="002B2C13"/>
    <w:rsid w:val="002E36E4"/>
    <w:rsid w:val="0034772E"/>
    <w:rsid w:val="00356FE3"/>
    <w:rsid w:val="003873DF"/>
    <w:rsid w:val="003D6477"/>
    <w:rsid w:val="003E7F89"/>
    <w:rsid w:val="0046344F"/>
    <w:rsid w:val="00487E1C"/>
    <w:rsid w:val="00497DA7"/>
    <w:rsid w:val="004A54E1"/>
    <w:rsid w:val="004B5AE8"/>
    <w:rsid w:val="004D0537"/>
    <w:rsid w:val="00502F05"/>
    <w:rsid w:val="00567002"/>
    <w:rsid w:val="005A3DA8"/>
    <w:rsid w:val="005D084A"/>
    <w:rsid w:val="005D365A"/>
    <w:rsid w:val="005E32F5"/>
    <w:rsid w:val="005E3BA1"/>
    <w:rsid w:val="005F74E2"/>
    <w:rsid w:val="006028AA"/>
    <w:rsid w:val="00603A21"/>
    <w:rsid w:val="00652456"/>
    <w:rsid w:val="00661F77"/>
    <w:rsid w:val="006757A1"/>
    <w:rsid w:val="00687BCC"/>
    <w:rsid w:val="006E1F8D"/>
    <w:rsid w:val="00717BD5"/>
    <w:rsid w:val="00730266"/>
    <w:rsid w:val="007470DE"/>
    <w:rsid w:val="007A0A17"/>
    <w:rsid w:val="007B462A"/>
    <w:rsid w:val="007D0534"/>
    <w:rsid w:val="007E134A"/>
    <w:rsid w:val="007F6443"/>
    <w:rsid w:val="008262B2"/>
    <w:rsid w:val="008E7381"/>
    <w:rsid w:val="00900A81"/>
    <w:rsid w:val="00935544"/>
    <w:rsid w:val="0094366B"/>
    <w:rsid w:val="00946C2B"/>
    <w:rsid w:val="00985710"/>
    <w:rsid w:val="009B17A2"/>
    <w:rsid w:val="009C59D3"/>
    <w:rsid w:val="00A26B7A"/>
    <w:rsid w:val="00AF70C9"/>
    <w:rsid w:val="00B16062"/>
    <w:rsid w:val="00B46F2D"/>
    <w:rsid w:val="00B92A7C"/>
    <w:rsid w:val="00B95AD7"/>
    <w:rsid w:val="00BA1A01"/>
    <w:rsid w:val="00BE22E2"/>
    <w:rsid w:val="00BE24D6"/>
    <w:rsid w:val="00C20183"/>
    <w:rsid w:val="00C62531"/>
    <w:rsid w:val="00C7065E"/>
    <w:rsid w:val="00CA4ABD"/>
    <w:rsid w:val="00CB64B1"/>
    <w:rsid w:val="00CC380A"/>
    <w:rsid w:val="00CD3513"/>
    <w:rsid w:val="00D05000"/>
    <w:rsid w:val="00D734FF"/>
    <w:rsid w:val="00DB636A"/>
    <w:rsid w:val="00DD068B"/>
    <w:rsid w:val="00DD562C"/>
    <w:rsid w:val="00DF236C"/>
    <w:rsid w:val="00E14985"/>
    <w:rsid w:val="00E40942"/>
    <w:rsid w:val="00E42613"/>
    <w:rsid w:val="00EA65D9"/>
    <w:rsid w:val="00F0617F"/>
    <w:rsid w:val="00F22312"/>
    <w:rsid w:val="00F30844"/>
    <w:rsid w:val="00F7774D"/>
    <w:rsid w:val="00FB5708"/>
    <w:rsid w:val="00FC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FA281"/>
  <w15:chartTrackingRefBased/>
  <w15:docId w15:val="{D4AAA534-187C-4AD0-95B9-F9D1F738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752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63C4"/>
    <w:pPr>
      <w:ind w:left="720"/>
      <w:contextualSpacing/>
    </w:pPr>
  </w:style>
  <w:style w:type="table" w:styleId="TableGrid">
    <w:name w:val="Table Grid"/>
    <w:basedOn w:val="TableNormal"/>
    <w:uiPriority w:val="59"/>
    <w:rsid w:val="00111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4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ABD"/>
  </w:style>
  <w:style w:type="paragraph" w:styleId="Footer">
    <w:name w:val="footer"/>
    <w:basedOn w:val="Normal"/>
    <w:link w:val="FooterChar"/>
    <w:uiPriority w:val="99"/>
    <w:unhideWhenUsed/>
    <w:rsid w:val="00CA4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ABD"/>
  </w:style>
  <w:style w:type="paragraph" w:styleId="BalloonText">
    <w:name w:val="Balloon Text"/>
    <w:basedOn w:val="Normal"/>
    <w:link w:val="BalloonTextChar"/>
    <w:uiPriority w:val="99"/>
    <w:semiHidden/>
    <w:unhideWhenUsed/>
    <w:rsid w:val="007B4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6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8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5</Pages>
  <Words>1827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Borzić</dc:creator>
  <cp:keywords/>
  <dc:description/>
  <cp:lastModifiedBy>Ana Borzić</cp:lastModifiedBy>
  <cp:revision>44</cp:revision>
  <cp:lastPrinted>2025-07-11T10:00:00Z</cp:lastPrinted>
  <dcterms:created xsi:type="dcterms:W3CDTF">2023-08-22T06:47:00Z</dcterms:created>
  <dcterms:modified xsi:type="dcterms:W3CDTF">2026-07-17T09:56:00Z</dcterms:modified>
</cp:coreProperties>
</file>